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CCE0F" w14:textId="77777777" w:rsidR="00F83D12" w:rsidRDefault="00F83D12" w:rsidP="00F83D12">
      <w:pPr>
        <w:pStyle w:val="Header"/>
        <w:jc w:val="right"/>
        <w:rPr>
          <w:rFonts w:ascii="Calibri" w:hAnsi="Calibri"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4"/>
        <w:gridCol w:w="1926"/>
      </w:tblGrid>
      <w:tr w:rsidR="00052ED5" w14:paraId="0B618A27" w14:textId="77777777" w:rsidTr="00052ED5">
        <w:tc>
          <w:tcPr>
            <w:tcW w:w="7225" w:type="dxa"/>
          </w:tcPr>
          <w:p w14:paraId="1849F1EA" w14:textId="77777777" w:rsidR="00052ED5" w:rsidRDefault="00052ED5" w:rsidP="00052ED5">
            <w:pPr>
              <w:spacing w:before="480"/>
              <w:jc w:val="center"/>
            </w:pPr>
            <w:r w:rsidRPr="00F83D12">
              <w:rPr>
                <w:rFonts w:ascii="Calibri" w:hAnsi="Calibri" w:cs="Arial"/>
                <w:b/>
                <w:sz w:val="28"/>
                <w:szCs w:val="28"/>
              </w:rPr>
              <w:t>PLAIN LANGUAGE STATEMENT AND CONSENT FORM</w:t>
            </w:r>
          </w:p>
        </w:tc>
        <w:tc>
          <w:tcPr>
            <w:tcW w:w="1791" w:type="dxa"/>
          </w:tcPr>
          <w:p w14:paraId="67D25707" w14:textId="77777777" w:rsidR="00052ED5" w:rsidRDefault="00052ED5" w:rsidP="00F32A7D">
            <w:r>
              <w:rPr>
                <w:rFonts w:ascii="Calibri" w:hAnsi="Calibri" w:cs="Calibri"/>
                <w:noProof/>
                <w:color w:val="424242"/>
                <w:sz w:val="24"/>
                <w:szCs w:val="24"/>
                <w:lang w:eastAsia="en-AU"/>
              </w:rPr>
              <w:drawing>
                <wp:inline distT="0" distB="0" distL="0" distR="0" wp14:anchorId="4A48C1C0" wp14:editId="2CE44CE1">
                  <wp:extent cx="1080000" cy="1080000"/>
                  <wp:effectExtent l="0" t="0" r="6350" b="6350"/>
                  <wp:docPr id="2" name="Picture 2" descr="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kin University logo"/>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r>
    </w:tbl>
    <w:p w14:paraId="37FDAF25" w14:textId="2DBB95FD" w:rsidR="00DF3AE5" w:rsidRPr="007F4ED2" w:rsidRDefault="00DF3AE5" w:rsidP="009A3730">
      <w:pPr>
        <w:pStyle w:val="StyleAppbodyDHSArial10ptBoldItalic"/>
        <w:spacing w:before="120" w:line="240" w:lineRule="auto"/>
        <w:rPr>
          <w:rFonts w:ascii="Calibri" w:hAnsi="Calibri"/>
          <w:i w:val="0"/>
          <w:iCs w:val="0"/>
          <w:color w:val="auto"/>
          <w:sz w:val="24"/>
          <w:szCs w:val="24"/>
        </w:rPr>
      </w:pPr>
      <w:r w:rsidRPr="00535739">
        <w:rPr>
          <w:rFonts w:ascii="Calibri" w:hAnsi="Calibri" w:cs="Arial"/>
          <w:bCs w:val="0"/>
          <w:i w:val="0"/>
          <w:iCs w:val="0"/>
          <w:color w:val="auto"/>
          <w:sz w:val="24"/>
          <w:szCs w:val="24"/>
        </w:rPr>
        <w:t>TO</w:t>
      </w:r>
      <w:r w:rsidRPr="00CA5DFD">
        <w:rPr>
          <w:rFonts w:ascii="Calibri" w:hAnsi="Calibri" w:cs="Arial"/>
          <w:bCs w:val="0"/>
          <w:i w:val="0"/>
          <w:iCs w:val="0"/>
          <w:color w:val="auto"/>
          <w:sz w:val="24"/>
          <w:szCs w:val="24"/>
        </w:rPr>
        <w:t>:</w:t>
      </w:r>
      <w:r w:rsidRPr="00535739">
        <w:rPr>
          <w:rFonts w:ascii="Calibri" w:hAnsi="Calibri" w:cs="Arial"/>
          <w:b w:val="0"/>
          <w:color w:val="4F81BD"/>
          <w:sz w:val="24"/>
          <w:szCs w:val="24"/>
        </w:rPr>
        <w:t xml:space="preserve"> </w:t>
      </w:r>
      <w:r w:rsidR="007F4ED2">
        <w:rPr>
          <w:rFonts w:ascii="Calibri" w:hAnsi="Calibri" w:cs="Arial"/>
          <w:b w:val="0"/>
          <w:i w:val="0"/>
          <w:iCs w:val="0"/>
          <w:color w:val="auto"/>
          <w:sz w:val="24"/>
          <w:szCs w:val="24"/>
        </w:rPr>
        <w:t xml:space="preserve">Participants </w:t>
      </w:r>
    </w:p>
    <w:p w14:paraId="1A34E208" w14:textId="77777777" w:rsidR="00B143F2" w:rsidRPr="00535739" w:rsidRDefault="00B143F2" w:rsidP="006A3423">
      <w:pPr>
        <w:pStyle w:val="BodyDHS"/>
        <w:spacing w:after="0"/>
        <w:rPr>
          <w:rFonts w:ascii="Calibri" w:hAnsi="Calibri"/>
          <w:sz w:val="24"/>
          <w:szCs w:val="24"/>
        </w:rPr>
      </w:pPr>
    </w:p>
    <w:p w14:paraId="79CFFA3C" w14:textId="77777777" w:rsidR="00B143F2" w:rsidRPr="00535739" w:rsidRDefault="00B143F2" w:rsidP="006A3423">
      <w:pPr>
        <w:pStyle w:val="BodyDHS"/>
        <w:spacing w:after="0"/>
        <w:rPr>
          <w:rFonts w:ascii="Calibri" w:hAnsi="Calibri"/>
          <w:sz w:val="24"/>
          <w:szCs w:val="24"/>
        </w:rPr>
      </w:pPr>
    </w:p>
    <w:p w14:paraId="3ABFCBE1" w14:textId="77777777" w:rsidR="00EB00AD" w:rsidRPr="00535739" w:rsidRDefault="00AB028A" w:rsidP="00B143F2">
      <w:pPr>
        <w:pStyle w:val="AppbodyDHS"/>
        <w:pBdr>
          <w:top w:val="single" w:sz="6" w:space="1" w:color="auto"/>
          <w:left w:val="single" w:sz="6" w:space="1" w:color="auto"/>
          <w:bottom w:val="single" w:sz="6" w:space="1" w:color="auto"/>
          <w:right w:val="single" w:sz="6" w:space="0" w:color="auto"/>
        </w:pBdr>
        <w:jc w:val="center"/>
        <w:rPr>
          <w:rFonts w:ascii="Calibri" w:hAnsi="Calibri" w:cs="Arial"/>
          <w:b/>
          <w:sz w:val="24"/>
          <w:szCs w:val="24"/>
        </w:rPr>
      </w:pPr>
      <w:r w:rsidRPr="00535739">
        <w:rPr>
          <w:rFonts w:ascii="Calibri" w:hAnsi="Calibri" w:cs="Arial"/>
          <w:b/>
          <w:sz w:val="24"/>
          <w:szCs w:val="24"/>
        </w:rPr>
        <w:t xml:space="preserve">Plain Language Statement </w:t>
      </w:r>
    </w:p>
    <w:p w14:paraId="6AFD48C8" w14:textId="77777777" w:rsidR="00EB00AD" w:rsidRPr="00535739" w:rsidRDefault="00DF3AE5">
      <w:pPr>
        <w:pStyle w:val="HeadingCDHS"/>
        <w:rPr>
          <w:rFonts w:ascii="Calibri" w:hAnsi="Calibri" w:cs="Arial"/>
          <w:szCs w:val="24"/>
        </w:rPr>
      </w:pPr>
      <w:r w:rsidRPr="00535739">
        <w:rPr>
          <w:rFonts w:ascii="Calibri" w:hAnsi="Calibri" w:cs="Arial"/>
          <w:szCs w:val="24"/>
        </w:rPr>
        <w:t>Date:</w:t>
      </w:r>
    </w:p>
    <w:p w14:paraId="11DE1CE4" w14:textId="6DB2B4D8" w:rsidR="00EB00AD" w:rsidRPr="007F4ED2" w:rsidRDefault="00EB00AD" w:rsidP="007F4ED2">
      <w:pPr>
        <w:pStyle w:val="HeadingCDHS"/>
        <w:spacing w:before="120"/>
        <w:rPr>
          <w:rFonts w:ascii="Calibri" w:hAnsi="Calibri" w:cs="Arial"/>
          <w:bCs/>
          <w:szCs w:val="24"/>
        </w:rPr>
      </w:pPr>
      <w:r w:rsidRPr="00535739">
        <w:rPr>
          <w:rFonts w:ascii="Calibri" w:hAnsi="Calibri" w:cs="Arial"/>
          <w:szCs w:val="24"/>
        </w:rPr>
        <w:t>Full Project Title:</w:t>
      </w:r>
      <w:r w:rsidR="007F4ED2" w:rsidRPr="007F4ED2">
        <w:rPr>
          <w:rFonts w:ascii="Calibri" w:eastAsiaTheme="minorEastAsia" w:hAnsi="Calibri" w:cs="Arial"/>
          <w:bCs/>
          <w:sz w:val="22"/>
          <w:szCs w:val="22"/>
          <w:lang w:eastAsia="ja-JP"/>
        </w:rPr>
        <w:t xml:space="preserve"> </w:t>
      </w:r>
      <w:r w:rsidR="007F4ED2" w:rsidRPr="007F4ED2">
        <w:rPr>
          <w:rFonts w:ascii="Calibri" w:hAnsi="Calibri" w:cs="Arial"/>
          <w:b w:val="0"/>
          <w:szCs w:val="24"/>
        </w:rPr>
        <w:t>Effects of nut consumption patterns on the 24-hour glucose homeostasis of adults with type 2 diabetes mellitus (T2DM): A pilot study</w:t>
      </w:r>
    </w:p>
    <w:p w14:paraId="1107109A" w14:textId="74599F43" w:rsidR="00AB028A" w:rsidRPr="007F4ED2" w:rsidRDefault="00DF3AE5" w:rsidP="004D032C">
      <w:pPr>
        <w:pStyle w:val="AppbodyDHS"/>
        <w:spacing w:before="120" w:after="120"/>
        <w:rPr>
          <w:rFonts w:ascii="Calibri" w:hAnsi="Calibri" w:cs="Arial"/>
          <w:bCs/>
          <w:sz w:val="24"/>
          <w:szCs w:val="24"/>
        </w:rPr>
      </w:pPr>
      <w:r w:rsidRPr="00535739">
        <w:rPr>
          <w:rFonts w:ascii="Calibri" w:hAnsi="Calibri" w:cs="Arial"/>
          <w:b/>
          <w:sz w:val="24"/>
          <w:szCs w:val="24"/>
        </w:rPr>
        <w:t>Principal Researcher:</w:t>
      </w:r>
      <w:r w:rsidR="007F4ED2">
        <w:rPr>
          <w:rFonts w:ascii="Calibri" w:hAnsi="Calibri" w:cs="Arial"/>
          <w:b/>
          <w:sz w:val="24"/>
          <w:szCs w:val="24"/>
        </w:rPr>
        <w:t xml:space="preserve"> </w:t>
      </w:r>
      <w:r w:rsidR="007F4ED2" w:rsidRPr="007F4ED2">
        <w:rPr>
          <w:rFonts w:ascii="Calibri" w:hAnsi="Calibri" w:cs="Arial"/>
          <w:bCs/>
          <w:sz w:val="24"/>
          <w:szCs w:val="24"/>
        </w:rPr>
        <w:t>Dr Sze Yen Tan</w:t>
      </w:r>
    </w:p>
    <w:p w14:paraId="66B1B027" w14:textId="18284F3F" w:rsidR="00DF3AE5" w:rsidRDefault="00EB00AD" w:rsidP="007F4ED2">
      <w:pPr>
        <w:pStyle w:val="AppbodyDHS"/>
        <w:spacing w:before="120" w:after="120"/>
        <w:rPr>
          <w:rFonts w:asciiTheme="minorHAnsi" w:hAnsiTheme="minorHAnsi" w:cstheme="minorHAnsi"/>
          <w:bCs/>
          <w:sz w:val="24"/>
          <w:szCs w:val="24"/>
        </w:rPr>
      </w:pPr>
      <w:r w:rsidRPr="00535739">
        <w:rPr>
          <w:rFonts w:ascii="Calibri" w:hAnsi="Calibri" w:cs="Arial"/>
          <w:b/>
          <w:sz w:val="24"/>
          <w:szCs w:val="24"/>
        </w:rPr>
        <w:t>Associate Researcher(s):</w:t>
      </w:r>
      <w:r w:rsidR="007F4ED2" w:rsidRPr="007F4ED2">
        <w:rPr>
          <w:rFonts w:ascii="Calibri" w:hAnsi="Calibri" w:cs="Arial"/>
          <w:b/>
          <w:sz w:val="24"/>
          <w:szCs w:val="24"/>
        </w:rPr>
        <w:t xml:space="preserve"> </w:t>
      </w:r>
      <w:r w:rsidR="007F4ED2" w:rsidRPr="007F4ED2">
        <w:rPr>
          <w:rFonts w:asciiTheme="minorHAnsi" w:hAnsiTheme="minorHAnsi" w:cstheme="minorHAnsi"/>
          <w:bCs/>
          <w:sz w:val="24"/>
          <w:szCs w:val="24"/>
        </w:rPr>
        <w:t>Michelle Keske, Lewan Parker, Shaun Mason, Elena George, Jeew Hettiarachchi</w:t>
      </w:r>
      <w:r w:rsidRPr="007F4ED2">
        <w:rPr>
          <w:rFonts w:asciiTheme="minorHAnsi" w:hAnsiTheme="minorHAnsi" w:cstheme="minorHAnsi"/>
          <w:bCs/>
          <w:sz w:val="24"/>
          <w:szCs w:val="24"/>
        </w:rPr>
        <w:tab/>
      </w:r>
    </w:p>
    <w:p w14:paraId="54631D86" w14:textId="77777777" w:rsidR="0024144F" w:rsidRPr="007F4ED2" w:rsidRDefault="0024144F" w:rsidP="007F4ED2">
      <w:pPr>
        <w:pStyle w:val="AppbodyDHS"/>
        <w:spacing w:before="120" w:after="120"/>
        <w:rPr>
          <w:rFonts w:ascii="Calibri" w:hAnsi="Calibri" w:cs="Arial"/>
          <w:b/>
          <w:sz w:val="24"/>
          <w:szCs w:val="24"/>
        </w:rPr>
      </w:pPr>
    </w:p>
    <w:p w14:paraId="49BFC55F" w14:textId="77777777" w:rsidR="00EB00AD" w:rsidRDefault="00EB00AD">
      <w:pPr>
        <w:pBdr>
          <w:top w:val="single" w:sz="6" w:space="1" w:color="auto"/>
        </w:pBdr>
        <w:rPr>
          <w:rFonts w:ascii="Calibri" w:hAnsi="Calibri" w:cs="Arial"/>
          <w:sz w:val="24"/>
          <w:szCs w:val="24"/>
        </w:rPr>
      </w:pPr>
    </w:p>
    <w:p w14:paraId="32B739F1" w14:textId="1A03846D" w:rsidR="0006580B" w:rsidRPr="0006580B" w:rsidRDefault="0006580B" w:rsidP="0006580B">
      <w:pPr>
        <w:pBdr>
          <w:top w:val="single" w:sz="6" w:space="1" w:color="auto"/>
        </w:pBdr>
        <w:rPr>
          <w:rFonts w:ascii="Calibri" w:hAnsi="Calibri" w:cs="Arial"/>
          <w:b/>
          <w:sz w:val="24"/>
          <w:szCs w:val="24"/>
        </w:rPr>
      </w:pPr>
      <w:r w:rsidRPr="0006580B">
        <w:rPr>
          <w:rFonts w:ascii="Calibri" w:hAnsi="Calibri" w:cs="Arial"/>
          <w:b/>
          <w:sz w:val="24"/>
          <w:szCs w:val="24"/>
        </w:rPr>
        <w:t>1.</w:t>
      </w:r>
      <w:r w:rsidR="00584465">
        <w:rPr>
          <w:rFonts w:ascii="Calibri" w:hAnsi="Calibri" w:cs="Arial"/>
          <w:b/>
          <w:sz w:val="24"/>
          <w:szCs w:val="24"/>
        </w:rPr>
        <w:t xml:space="preserve"> </w:t>
      </w:r>
      <w:r w:rsidRPr="0006580B">
        <w:rPr>
          <w:rFonts w:ascii="Calibri" w:hAnsi="Calibri" w:cs="Arial"/>
          <w:b/>
          <w:sz w:val="24"/>
          <w:szCs w:val="24"/>
        </w:rPr>
        <w:t>Your Consent</w:t>
      </w:r>
    </w:p>
    <w:p w14:paraId="4F4EF6BF" w14:textId="1B744FCF" w:rsidR="0006580B" w:rsidRDefault="0006580B" w:rsidP="0006580B">
      <w:pPr>
        <w:pBdr>
          <w:top w:val="single" w:sz="6" w:space="1" w:color="auto"/>
        </w:pBdr>
        <w:jc w:val="both"/>
        <w:rPr>
          <w:rFonts w:ascii="Calibri" w:hAnsi="Calibri" w:cs="Arial"/>
          <w:sz w:val="24"/>
          <w:szCs w:val="24"/>
        </w:rPr>
      </w:pPr>
      <w:r w:rsidRPr="0006580B">
        <w:rPr>
          <w:rFonts w:ascii="Calibri" w:hAnsi="Calibri" w:cs="Arial"/>
          <w:sz w:val="24"/>
          <w:szCs w:val="24"/>
        </w:rPr>
        <w:t xml:space="preserve">You are invited to take part in this research project which will investigate </w:t>
      </w:r>
      <w:r>
        <w:rPr>
          <w:rFonts w:ascii="Calibri" w:hAnsi="Calibri" w:cs="Arial"/>
          <w:sz w:val="24"/>
          <w:szCs w:val="24"/>
        </w:rPr>
        <w:t xml:space="preserve">how nut consumption structure </w:t>
      </w:r>
      <w:r w:rsidRPr="0006580B">
        <w:rPr>
          <w:rFonts w:ascii="Calibri" w:hAnsi="Calibri" w:cs="Arial"/>
          <w:sz w:val="24"/>
          <w:szCs w:val="24"/>
        </w:rPr>
        <w:t xml:space="preserve">(e.g. eaten in one sitting vs. timed before meals) </w:t>
      </w:r>
      <w:r>
        <w:rPr>
          <w:rFonts w:ascii="Calibri" w:hAnsi="Calibri" w:cs="Arial"/>
          <w:sz w:val="24"/>
          <w:szCs w:val="24"/>
        </w:rPr>
        <w:t xml:space="preserve">will influence </w:t>
      </w:r>
      <w:r w:rsidRPr="0006580B">
        <w:rPr>
          <w:rFonts w:ascii="Calibri" w:hAnsi="Calibri" w:cs="Arial"/>
          <w:sz w:val="24"/>
          <w:szCs w:val="24"/>
        </w:rPr>
        <w:t xml:space="preserve">glycaemic control over </w:t>
      </w:r>
      <w:r w:rsidR="003B1DA9">
        <w:rPr>
          <w:rFonts w:ascii="Calibri" w:hAnsi="Calibri" w:cs="Arial"/>
          <w:sz w:val="24"/>
          <w:szCs w:val="24"/>
        </w:rPr>
        <w:t>a 24-hour</w:t>
      </w:r>
      <w:r w:rsidRPr="0006580B">
        <w:rPr>
          <w:rFonts w:ascii="Calibri" w:hAnsi="Calibri" w:cs="Arial"/>
          <w:sz w:val="24"/>
          <w:szCs w:val="24"/>
        </w:rPr>
        <w:t xml:space="preserve"> period in people with T2DM</w:t>
      </w:r>
      <w:r>
        <w:rPr>
          <w:rFonts w:ascii="Calibri" w:hAnsi="Calibri" w:cs="Arial"/>
          <w:sz w:val="24"/>
          <w:szCs w:val="24"/>
        </w:rPr>
        <w:t xml:space="preserve">. </w:t>
      </w:r>
    </w:p>
    <w:p w14:paraId="3D038F15" w14:textId="77777777" w:rsidR="0006580B" w:rsidRPr="0006580B" w:rsidRDefault="0006580B" w:rsidP="0006580B">
      <w:pPr>
        <w:pBdr>
          <w:top w:val="single" w:sz="6" w:space="1" w:color="auto"/>
        </w:pBdr>
        <w:jc w:val="both"/>
        <w:rPr>
          <w:rFonts w:ascii="Calibri" w:hAnsi="Calibri" w:cs="Arial"/>
          <w:sz w:val="24"/>
          <w:szCs w:val="24"/>
        </w:rPr>
      </w:pPr>
    </w:p>
    <w:p w14:paraId="5CF0C77A" w14:textId="77777777" w:rsidR="0006580B" w:rsidRDefault="0006580B" w:rsidP="0006580B">
      <w:pPr>
        <w:pBdr>
          <w:top w:val="single" w:sz="6" w:space="1" w:color="auto"/>
        </w:pBdr>
        <w:jc w:val="both"/>
        <w:rPr>
          <w:rFonts w:ascii="Calibri" w:hAnsi="Calibri" w:cs="Arial"/>
          <w:sz w:val="24"/>
          <w:szCs w:val="24"/>
        </w:rPr>
      </w:pPr>
      <w:r w:rsidRPr="0006580B">
        <w:rPr>
          <w:rFonts w:ascii="Calibri" w:hAnsi="Calibri" w:cs="Arial"/>
          <w:sz w:val="24"/>
          <w:szCs w:val="24"/>
        </w:rPr>
        <w:t xml:space="preserve">This Plain Language Statement contains detailed information about the research project. Its purpose is to explain to you as openly and clearly as possible all the procedures involved in this project before you decide whether or not to take part in it. </w:t>
      </w:r>
    </w:p>
    <w:p w14:paraId="08E1BA60" w14:textId="77777777" w:rsidR="0006580B" w:rsidRPr="0006580B" w:rsidRDefault="0006580B" w:rsidP="0006580B">
      <w:pPr>
        <w:pBdr>
          <w:top w:val="single" w:sz="6" w:space="1" w:color="auto"/>
        </w:pBdr>
        <w:jc w:val="both"/>
        <w:rPr>
          <w:rFonts w:ascii="Calibri" w:hAnsi="Calibri" w:cs="Arial"/>
          <w:sz w:val="24"/>
          <w:szCs w:val="24"/>
        </w:rPr>
      </w:pPr>
    </w:p>
    <w:p w14:paraId="1C2178C7" w14:textId="77777777" w:rsidR="0006580B" w:rsidRDefault="0006580B" w:rsidP="0006580B">
      <w:pPr>
        <w:pBdr>
          <w:top w:val="single" w:sz="6" w:space="1" w:color="auto"/>
        </w:pBdr>
        <w:jc w:val="both"/>
        <w:rPr>
          <w:rFonts w:ascii="Calibri" w:hAnsi="Calibri" w:cs="Arial"/>
          <w:sz w:val="24"/>
          <w:szCs w:val="24"/>
        </w:rPr>
      </w:pPr>
      <w:r w:rsidRPr="0006580B">
        <w:rPr>
          <w:rFonts w:ascii="Calibri" w:hAnsi="Calibri" w:cs="Arial"/>
          <w:sz w:val="24"/>
          <w:szCs w:val="24"/>
        </w:rPr>
        <w:t>Please read this Plain Language Statement carefully. Feel free to ask questions about any information in the document.  You may also wish to discuss the project with a relative or friend or your local health worker or doctor. Feel free to do this.</w:t>
      </w:r>
    </w:p>
    <w:p w14:paraId="5C443313" w14:textId="77777777" w:rsidR="0006580B" w:rsidRPr="0006580B" w:rsidRDefault="0006580B" w:rsidP="0006580B">
      <w:pPr>
        <w:pBdr>
          <w:top w:val="single" w:sz="6" w:space="1" w:color="auto"/>
        </w:pBdr>
        <w:jc w:val="both"/>
        <w:rPr>
          <w:rFonts w:ascii="Calibri" w:hAnsi="Calibri" w:cs="Arial"/>
          <w:sz w:val="24"/>
          <w:szCs w:val="24"/>
        </w:rPr>
      </w:pPr>
    </w:p>
    <w:p w14:paraId="4B231B85" w14:textId="2358A7A5" w:rsidR="0006580B" w:rsidRDefault="0006580B" w:rsidP="0006580B">
      <w:pPr>
        <w:pBdr>
          <w:top w:val="single" w:sz="6" w:space="1" w:color="auto"/>
        </w:pBdr>
        <w:jc w:val="both"/>
        <w:rPr>
          <w:rFonts w:ascii="Calibri" w:hAnsi="Calibri" w:cs="Arial"/>
          <w:sz w:val="24"/>
          <w:szCs w:val="24"/>
        </w:rPr>
      </w:pPr>
      <w:r w:rsidRPr="0006580B">
        <w:rPr>
          <w:rFonts w:ascii="Calibri" w:hAnsi="Calibri" w:cs="Arial"/>
          <w:sz w:val="24"/>
          <w:szCs w:val="24"/>
        </w:rPr>
        <w:t>Once you understand what the project is about and if you agree to take part in it, you will be asked to sign the Consent Form. By signing the Consent Form, you indicate that you understand the information you have read, consent to take part in the study, consent to have the tests and treatments that are described and consent to the use of your personal and health information as described.</w:t>
      </w:r>
    </w:p>
    <w:p w14:paraId="214A4859" w14:textId="77777777" w:rsidR="0006580B" w:rsidRPr="0006580B" w:rsidRDefault="0006580B" w:rsidP="0006580B">
      <w:pPr>
        <w:pBdr>
          <w:top w:val="single" w:sz="6" w:space="1" w:color="auto"/>
        </w:pBdr>
        <w:jc w:val="both"/>
        <w:rPr>
          <w:rFonts w:ascii="Calibri" w:hAnsi="Calibri" w:cs="Arial"/>
          <w:sz w:val="24"/>
          <w:szCs w:val="24"/>
        </w:rPr>
      </w:pPr>
    </w:p>
    <w:p w14:paraId="1CE3A41F" w14:textId="77777777" w:rsidR="0006580B" w:rsidRDefault="0006580B" w:rsidP="0006580B">
      <w:pPr>
        <w:pBdr>
          <w:top w:val="single" w:sz="6" w:space="1" w:color="auto"/>
        </w:pBdr>
        <w:jc w:val="both"/>
        <w:rPr>
          <w:rFonts w:ascii="Calibri" w:hAnsi="Calibri" w:cs="Arial"/>
          <w:sz w:val="24"/>
          <w:szCs w:val="24"/>
        </w:rPr>
      </w:pPr>
      <w:r w:rsidRPr="0006580B">
        <w:rPr>
          <w:rFonts w:ascii="Calibri" w:hAnsi="Calibri" w:cs="Arial"/>
          <w:sz w:val="24"/>
          <w:szCs w:val="24"/>
        </w:rPr>
        <w:t>You will be given a copy of the Plain Language Statement and Consent Form to keep as a record if you wish to.</w:t>
      </w:r>
    </w:p>
    <w:p w14:paraId="7199287D" w14:textId="77777777" w:rsidR="001107C1" w:rsidRDefault="001107C1" w:rsidP="0006580B">
      <w:pPr>
        <w:pBdr>
          <w:top w:val="single" w:sz="6" w:space="1" w:color="auto"/>
        </w:pBdr>
        <w:jc w:val="both"/>
        <w:rPr>
          <w:rFonts w:ascii="Calibri" w:hAnsi="Calibri" w:cs="Arial"/>
          <w:sz w:val="24"/>
          <w:szCs w:val="24"/>
        </w:rPr>
      </w:pPr>
    </w:p>
    <w:p w14:paraId="543BBAA6" w14:textId="77777777" w:rsidR="001107C1" w:rsidRPr="001107C1" w:rsidRDefault="001107C1" w:rsidP="001107C1">
      <w:pPr>
        <w:pBdr>
          <w:top w:val="single" w:sz="6" w:space="1" w:color="auto"/>
        </w:pBdr>
        <w:jc w:val="both"/>
        <w:rPr>
          <w:rFonts w:ascii="Calibri" w:hAnsi="Calibri" w:cs="Arial"/>
          <w:sz w:val="24"/>
          <w:szCs w:val="24"/>
        </w:rPr>
      </w:pPr>
      <w:r w:rsidRPr="001107C1">
        <w:rPr>
          <w:rFonts w:ascii="Calibri" w:hAnsi="Calibri" w:cs="Arial"/>
          <w:i/>
          <w:sz w:val="24"/>
          <w:szCs w:val="24"/>
        </w:rPr>
        <w:t>Participation in this study is voluntary.</w:t>
      </w:r>
      <w:r w:rsidRPr="001107C1">
        <w:rPr>
          <w:rFonts w:ascii="Calibri" w:hAnsi="Calibri" w:cs="Arial"/>
          <w:sz w:val="24"/>
          <w:szCs w:val="24"/>
        </w:rPr>
        <w:t xml:space="preserve"> If you do not wish to take part you are not obliged to. If you decide to take part and later change your mind, you are free to withdraw from the project at any stage. Your decision whether or not to participate will not affect your relationship with Deakin University.</w:t>
      </w:r>
    </w:p>
    <w:p w14:paraId="4746EF01" w14:textId="77777777" w:rsidR="001107C1" w:rsidRDefault="001107C1" w:rsidP="0006580B">
      <w:pPr>
        <w:pBdr>
          <w:top w:val="single" w:sz="6" w:space="1" w:color="auto"/>
        </w:pBdr>
        <w:jc w:val="both"/>
        <w:rPr>
          <w:rFonts w:ascii="Calibri" w:hAnsi="Calibri" w:cs="Arial"/>
          <w:sz w:val="24"/>
          <w:szCs w:val="24"/>
        </w:rPr>
      </w:pPr>
    </w:p>
    <w:p w14:paraId="49684A61" w14:textId="7D2AE43A" w:rsidR="00A8233B" w:rsidRDefault="00A8233B" w:rsidP="00A8233B">
      <w:pPr>
        <w:pBdr>
          <w:top w:val="single" w:sz="6" w:space="1" w:color="auto"/>
        </w:pBdr>
        <w:jc w:val="both"/>
        <w:rPr>
          <w:rFonts w:ascii="Calibri" w:hAnsi="Calibri" w:cs="Arial"/>
          <w:sz w:val="24"/>
          <w:szCs w:val="24"/>
        </w:rPr>
      </w:pPr>
      <w:r w:rsidRPr="00A8233B">
        <w:rPr>
          <w:rFonts w:ascii="Calibri" w:hAnsi="Calibri" w:cs="Arial"/>
          <w:b/>
          <w:bCs/>
          <w:sz w:val="24"/>
          <w:szCs w:val="24"/>
        </w:rPr>
        <w:t>2.</w:t>
      </w:r>
      <w:r>
        <w:rPr>
          <w:rFonts w:ascii="Calibri" w:hAnsi="Calibri" w:cs="Arial"/>
          <w:b/>
          <w:bCs/>
          <w:sz w:val="24"/>
          <w:szCs w:val="24"/>
        </w:rPr>
        <w:t xml:space="preserve"> </w:t>
      </w:r>
      <w:r w:rsidRPr="00A8233B">
        <w:rPr>
          <w:rFonts w:ascii="Calibri" w:hAnsi="Calibri" w:cs="Arial"/>
          <w:b/>
          <w:bCs/>
          <w:sz w:val="24"/>
          <w:szCs w:val="24"/>
        </w:rPr>
        <w:t>Purpose and Background</w:t>
      </w:r>
      <w:r w:rsidRPr="00A8233B">
        <w:rPr>
          <w:rFonts w:ascii="Calibri" w:hAnsi="Calibri" w:cs="Arial"/>
          <w:sz w:val="24"/>
          <w:szCs w:val="24"/>
        </w:rPr>
        <w:t xml:space="preserve"> </w:t>
      </w:r>
    </w:p>
    <w:p w14:paraId="1B638CF5" w14:textId="77777777" w:rsidR="00A420BC" w:rsidRDefault="00A420BC" w:rsidP="00A8233B">
      <w:pPr>
        <w:pBdr>
          <w:top w:val="single" w:sz="6" w:space="1" w:color="auto"/>
        </w:pBdr>
        <w:jc w:val="both"/>
        <w:rPr>
          <w:rFonts w:ascii="Calibri" w:hAnsi="Calibri" w:cs="Arial"/>
          <w:sz w:val="24"/>
          <w:szCs w:val="24"/>
        </w:rPr>
      </w:pPr>
    </w:p>
    <w:p w14:paraId="38935F9D" w14:textId="77777777" w:rsidR="00E252D4" w:rsidRPr="00E252D4" w:rsidRDefault="00E252D4" w:rsidP="00E252D4">
      <w:pPr>
        <w:pBdr>
          <w:top w:val="single" w:sz="6" w:space="1" w:color="auto"/>
        </w:pBdr>
        <w:jc w:val="both"/>
        <w:rPr>
          <w:rFonts w:ascii="Calibri" w:hAnsi="Calibri" w:cs="Arial"/>
          <w:bCs/>
          <w:sz w:val="24"/>
          <w:szCs w:val="24"/>
        </w:rPr>
      </w:pPr>
      <w:r w:rsidRPr="00E252D4">
        <w:rPr>
          <w:rFonts w:ascii="Calibri" w:hAnsi="Calibri" w:cs="Arial"/>
          <w:bCs/>
          <w:sz w:val="24"/>
          <w:szCs w:val="24"/>
        </w:rPr>
        <w:t>In 2021, 1 in 20 Australians had diabetes. According to the National Mortality Database, diabetes accounted for 19,300 deaths (11.2% of all deaths) in Australia in 2021 (ABS 2021), with Type 2 Diabetes (T2DM) accounting for 58% of these deaths. High blood glucose levels are a hallmark feature of T2DM, which accelerates the risk of cardiovascular disease (heart attack and stroke). These cardiovascular complications start to develop in people at risk of T2DM (i.e. people with blood glucose levels higher than normal but not considered T2DM). The variability of blood glucose during the day, particularly during mealtime, is a stronger predictor of cardiovascular disease risk than fasting blood glucose levels. Hence, finding effective intervention strategies to reduce blood glucose excursions during mealtimes is the highest priority. Various dietary strategies have been shown to modulate blood glucose levels after eating a meal and they include reducing the carbohydrate content and increasing the protein and fat content of a meal to reduce the availability of glucose, increase insulin release, and slow digestion rates. In our previous study, eating foods high in protein and fat (i.e. nuts) have been shown to reduce the blood glucose levels after a meal.</w:t>
      </w:r>
    </w:p>
    <w:p w14:paraId="546C9010" w14:textId="77777777" w:rsidR="00A8233B" w:rsidRDefault="00A8233B" w:rsidP="00A8233B">
      <w:pPr>
        <w:pBdr>
          <w:top w:val="single" w:sz="6" w:space="1" w:color="auto"/>
        </w:pBdr>
        <w:jc w:val="both"/>
        <w:rPr>
          <w:rFonts w:ascii="Calibri" w:hAnsi="Calibri" w:cs="Arial"/>
          <w:sz w:val="24"/>
          <w:szCs w:val="24"/>
        </w:rPr>
      </w:pPr>
    </w:p>
    <w:p w14:paraId="6244BC42" w14:textId="39C1A34F" w:rsidR="00A8233B" w:rsidRDefault="00A8233B" w:rsidP="00A8233B">
      <w:pPr>
        <w:pBdr>
          <w:top w:val="single" w:sz="6" w:space="1" w:color="auto"/>
        </w:pBdr>
        <w:jc w:val="both"/>
        <w:rPr>
          <w:rFonts w:ascii="Calibri" w:hAnsi="Calibri" w:cs="Arial"/>
          <w:sz w:val="24"/>
          <w:szCs w:val="24"/>
        </w:rPr>
      </w:pPr>
      <w:r>
        <w:rPr>
          <w:rFonts w:ascii="Calibri" w:hAnsi="Calibri" w:cs="Arial"/>
          <w:sz w:val="24"/>
          <w:szCs w:val="24"/>
        </w:rPr>
        <w:t xml:space="preserve">The purpose of this study is to understand </w:t>
      </w:r>
      <w:r w:rsidRPr="00A8233B">
        <w:rPr>
          <w:rFonts w:ascii="Calibri" w:hAnsi="Calibri" w:cs="Arial"/>
          <w:sz w:val="24"/>
          <w:szCs w:val="24"/>
        </w:rPr>
        <w:t>the effects of two nut ingestion patterns on the 24-hour blood glucose homeostasis of adults with T2DM</w:t>
      </w:r>
      <w:r>
        <w:rPr>
          <w:rFonts w:ascii="Calibri" w:hAnsi="Calibri" w:cs="Arial"/>
          <w:sz w:val="24"/>
          <w:szCs w:val="24"/>
        </w:rPr>
        <w:t xml:space="preserve">. </w:t>
      </w:r>
    </w:p>
    <w:p w14:paraId="06C7BFC2" w14:textId="77777777" w:rsidR="00A8233B" w:rsidRDefault="00A8233B" w:rsidP="00A8233B">
      <w:pPr>
        <w:pBdr>
          <w:top w:val="single" w:sz="6" w:space="1" w:color="auto"/>
        </w:pBdr>
        <w:jc w:val="both"/>
        <w:rPr>
          <w:rFonts w:ascii="Calibri" w:hAnsi="Calibri" w:cs="Arial"/>
          <w:sz w:val="24"/>
          <w:szCs w:val="24"/>
        </w:rPr>
      </w:pPr>
    </w:p>
    <w:p w14:paraId="734B50FE" w14:textId="14A82967" w:rsidR="00A8233B" w:rsidRDefault="00A8233B" w:rsidP="00A8233B">
      <w:pPr>
        <w:pBdr>
          <w:top w:val="single" w:sz="6" w:space="1" w:color="auto"/>
        </w:pBdr>
        <w:jc w:val="both"/>
        <w:rPr>
          <w:rFonts w:ascii="Calibri" w:hAnsi="Calibri" w:cs="Arial"/>
          <w:sz w:val="24"/>
          <w:szCs w:val="24"/>
        </w:rPr>
      </w:pPr>
      <w:r w:rsidRPr="00A8233B">
        <w:rPr>
          <w:rFonts w:ascii="Calibri" w:hAnsi="Calibri" w:cs="Arial"/>
          <w:sz w:val="24"/>
          <w:szCs w:val="24"/>
        </w:rPr>
        <w:t>The outcomes of this study include</w:t>
      </w:r>
      <w:r w:rsidR="005D1420">
        <w:rPr>
          <w:rFonts w:ascii="Calibri" w:hAnsi="Calibri" w:cs="Arial"/>
          <w:sz w:val="24"/>
          <w:szCs w:val="24"/>
        </w:rPr>
        <w:t xml:space="preserve"> glycaemic control </w:t>
      </w:r>
      <w:r w:rsidRPr="00A8233B">
        <w:rPr>
          <w:rFonts w:ascii="Calibri" w:hAnsi="Calibri" w:cs="Arial"/>
          <w:sz w:val="24"/>
          <w:szCs w:val="24"/>
        </w:rPr>
        <w:t xml:space="preserve">and </w:t>
      </w:r>
      <w:r w:rsidRPr="00A420BC">
        <w:rPr>
          <w:rFonts w:ascii="Calibri" w:hAnsi="Calibri" w:cs="Arial"/>
          <w:sz w:val="24"/>
          <w:szCs w:val="24"/>
        </w:rPr>
        <w:t>well-being indicators.</w:t>
      </w:r>
      <w:r w:rsidRPr="00A8233B">
        <w:rPr>
          <w:rFonts w:ascii="Calibri" w:hAnsi="Calibri" w:cs="Arial"/>
          <w:sz w:val="24"/>
          <w:szCs w:val="24"/>
        </w:rPr>
        <w:t xml:space="preserve"> </w:t>
      </w:r>
      <w:r w:rsidR="005D1420">
        <w:rPr>
          <w:rFonts w:ascii="Calibri" w:hAnsi="Calibri" w:cs="Arial"/>
          <w:sz w:val="24"/>
          <w:szCs w:val="24"/>
        </w:rPr>
        <w:t xml:space="preserve">A total of </w:t>
      </w:r>
      <w:r w:rsidR="005D1420" w:rsidRPr="005D1420">
        <w:rPr>
          <w:rFonts w:ascii="Calibri" w:hAnsi="Calibri" w:cs="Arial"/>
          <w:bCs/>
          <w:sz w:val="24"/>
          <w:szCs w:val="24"/>
        </w:rPr>
        <w:t>10 adults with T2DM (5F &amp; 5M)</w:t>
      </w:r>
      <w:r w:rsidR="005D1420">
        <w:rPr>
          <w:rFonts w:ascii="Calibri" w:hAnsi="Calibri" w:cs="Arial"/>
          <w:bCs/>
          <w:sz w:val="24"/>
          <w:szCs w:val="24"/>
        </w:rPr>
        <w:t xml:space="preserve"> </w:t>
      </w:r>
      <w:r w:rsidRPr="00A8233B">
        <w:rPr>
          <w:rFonts w:ascii="Calibri" w:hAnsi="Calibri" w:cs="Arial"/>
          <w:sz w:val="24"/>
          <w:szCs w:val="24"/>
        </w:rPr>
        <w:t>will participate in this project.</w:t>
      </w:r>
    </w:p>
    <w:p w14:paraId="453D844A" w14:textId="77777777" w:rsidR="00D46A40" w:rsidRDefault="00D46A40" w:rsidP="00A8233B">
      <w:pPr>
        <w:pBdr>
          <w:top w:val="single" w:sz="6" w:space="1" w:color="auto"/>
        </w:pBdr>
        <w:jc w:val="both"/>
        <w:rPr>
          <w:rFonts w:ascii="Calibri" w:hAnsi="Calibri" w:cs="Arial"/>
          <w:sz w:val="24"/>
          <w:szCs w:val="24"/>
        </w:rPr>
      </w:pPr>
    </w:p>
    <w:p w14:paraId="54EFF2AA" w14:textId="06B2E531" w:rsidR="00D46A40" w:rsidRPr="00D46A40" w:rsidRDefault="00D46A40" w:rsidP="00D46A40">
      <w:pPr>
        <w:pBdr>
          <w:top w:val="single" w:sz="6" w:space="1" w:color="auto"/>
        </w:pBdr>
        <w:jc w:val="both"/>
        <w:rPr>
          <w:rFonts w:ascii="Calibri" w:hAnsi="Calibri" w:cs="Arial"/>
          <w:b/>
          <w:bCs/>
          <w:sz w:val="24"/>
          <w:szCs w:val="24"/>
        </w:rPr>
      </w:pPr>
      <w:r w:rsidRPr="00A420BC">
        <w:rPr>
          <w:rFonts w:ascii="Calibri" w:hAnsi="Calibri" w:cs="Arial"/>
          <w:sz w:val="24"/>
          <w:szCs w:val="24"/>
        </w:rPr>
        <w:t xml:space="preserve">This study is funded by </w:t>
      </w:r>
      <w:r w:rsidR="00A420BC" w:rsidRPr="00A420BC">
        <w:rPr>
          <w:rFonts w:ascii="Calibri" w:hAnsi="Calibri" w:cs="Arial"/>
          <w:sz w:val="24"/>
          <w:szCs w:val="24"/>
        </w:rPr>
        <w:t xml:space="preserve">IPAN </w:t>
      </w:r>
      <w:r w:rsidRPr="00A420BC">
        <w:rPr>
          <w:rFonts w:ascii="Calibri" w:hAnsi="Calibri" w:cs="Arial"/>
          <w:sz w:val="24"/>
          <w:szCs w:val="24"/>
        </w:rPr>
        <w:t>seed funding from, the Institute for Physical Activity and Nutrition at Deakin University. This trial has been initiated by Dr Sze Yen Tan, the Principal investigator of the study.</w:t>
      </w:r>
    </w:p>
    <w:p w14:paraId="44639D12" w14:textId="77777777" w:rsidR="00D46A40" w:rsidRPr="00A8233B" w:rsidRDefault="00D46A40" w:rsidP="00A8233B">
      <w:pPr>
        <w:pBdr>
          <w:top w:val="single" w:sz="6" w:space="1" w:color="auto"/>
        </w:pBdr>
        <w:jc w:val="both"/>
        <w:rPr>
          <w:rFonts w:ascii="Calibri" w:hAnsi="Calibri" w:cs="Arial"/>
          <w:sz w:val="24"/>
          <w:szCs w:val="24"/>
        </w:rPr>
      </w:pPr>
    </w:p>
    <w:p w14:paraId="320C275D" w14:textId="79FFB798" w:rsidR="00A420BC" w:rsidRPr="00A420BC" w:rsidRDefault="00A420BC" w:rsidP="00A420BC">
      <w:pPr>
        <w:pBdr>
          <w:top w:val="single" w:sz="6" w:space="1" w:color="auto"/>
        </w:pBdr>
        <w:jc w:val="both"/>
        <w:rPr>
          <w:rFonts w:ascii="Calibri" w:hAnsi="Calibri" w:cs="Arial"/>
          <w:b/>
          <w:sz w:val="24"/>
          <w:szCs w:val="24"/>
        </w:rPr>
      </w:pPr>
      <w:r w:rsidRPr="00A420BC">
        <w:rPr>
          <w:rFonts w:ascii="Calibri" w:hAnsi="Calibri" w:cs="Arial"/>
          <w:b/>
          <w:sz w:val="24"/>
          <w:szCs w:val="24"/>
        </w:rPr>
        <w:t>3.</w:t>
      </w:r>
      <w:r>
        <w:rPr>
          <w:rFonts w:ascii="Calibri" w:hAnsi="Calibri" w:cs="Arial"/>
          <w:b/>
          <w:sz w:val="24"/>
          <w:szCs w:val="24"/>
        </w:rPr>
        <w:t xml:space="preserve"> </w:t>
      </w:r>
      <w:r w:rsidRPr="00A420BC">
        <w:rPr>
          <w:rFonts w:ascii="Calibri" w:hAnsi="Calibri" w:cs="Arial"/>
          <w:b/>
          <w:sz w:val="24"/>
          <w:szCs w:val="24"/>
        </w:rPr>
        <w:t xml:space="preserve">Procedures – what you will be asked to do </w:t>
      </w:r>
    </w:p>
    <w:p w14:paraId="174EDD19" w14:textId="1D9CBA3E" w:rsidR="00A420BC" w:rsidRPr="00A420BC" w:rsidRDefault="00A420BC" w:rsidP="00A420BC">
      <w:pPr>
        <w:pBdr>
          <w:top w:val="single" w:sz="6" w:space="1" w:color="auto"/>
        </w:pBdr>
        <w:jc w:val="both"/>
        <w:rPr>
          <w:rFonts w:ascii="Calibri" w:hAnsi="Calibri" w:cs="Arial"/>
          <w:sz w:val="24"/>
          <w:szCs w:val="24"/>
        </w:rPr>
      </w:pPr>
      <w:r w:rsidRPr="00A420BC">
        <w:rPr>
          <w:rFonts w:ascii="Calibri" w:hAnsi="Calibri" w:cs="Arial"/>
          <w:sz w:val="24"/>
          <w:szCs w:val="24"/>
        </w:rPr>
        <w:t>If you decide to volunteer in this study, you will first be asked to fill out a questionnaire to determine whether you are eligible to participate. If you meet all inclusion criteria, you will provide written informed consent and be enrolled in the study. Once enrolled, you will be randomly assigned (like flipping a coin) to one of the t</w:t>
      </w:r>
      <w:r>
        <w:rPr>
          <w:rFonts w:ascii="Calibri" w:hAnsi="Calibri" w:cs="Arial"/>
          <w:sz w:val="24"/>
          <w:szCs w:val="24"/>
        </w:rPr>
        <w:t>hree</w:t>
      </w:r>
      <w:r w:rsidRPr="00A420BC">
        <w:rPr>
          <w:rFonts w:ascii="Calibri" w:hAnsi="Calibri" w:cs="Arial"/>
          <w:sz w:val="24"/>
          <w:szCs w:val="24"/>
        </w:rPr>
        <w:t xml:space="preserve"> study groups, where one group will receive and consume </w:t>
      </w:r>
      <w:r w:rsidRPr="00A420BC">
        <w:rPr>
          <w:rFonts w:ascii="Calibri" w:hAnsi="Calibri" w:cs="Arial"/>
          <w:bCs/>
          <w:sz w:val="24"/>
          <w:szCs w:val="24"/>
        </w:rPr>
        <w:t>1 preload of 42g almonds</w:t>
      </w:r>
      <w:r>
        <w:rPr>
          <w:rFonts w:ascii="Calibri" w:hAnsi="Calibri" w:cs="Arial"/>
          <w:bCs/>
          <w:sz w:val="24"/>
          <w:szCs w:val="24"/>
        </w:rPr>
        <w:t xml:space="preserve"> </w:t>
      </w:r>
      <w:r w:rsidRPr="00A420BC">
        <w:rPr>
          <w:rFonts w:ascii="Calibri" w:hAnsi="Calibri" w:cs="Arial"/>
          <w:bCs/>
          <w:sz w:val="24"/>
          <w:szCs w:val="24"/>
        </w:rPr>
        <w:t>before the first meal i.e. breakfast</w:t>
      </w:r>
      <w:r>
        <w:rPr>
          <w:rFonts w:ascii="Calibri" w:hAnsi="Calibri" w:cs="Arial"/>
          <w:sz w:val="24"/>
          <w:szCs w:val="24"/>
        </w:rPr>
        <w:t xml:space="preserve">, the second group will receive </w:t>
      </w:r>
      <w:r w:rsidRPr="00A420BC">
        <w:rPr>
          <w:rFonts w:ascii="Calibri" w:hAnsi="Calibri" w:cs="Arial"/>
          <w:bCs/>
          <w:sz w:val="24"/>
          <w:szCs w:val="24"/>
        </w:rPr>
        <w:t>14g almonds (total 42g) consumed before each of 3 main meals</w:t>
      </w:r>
      <w:r>
        <w:rPr>
          <w:rFonts w:ascii="Calibri" w:hAnsi="Calibri" w:cs="Arial"/>
          <w:sz w:val="24"/>
          <w:szCs w:val="24"/>
        </w:rPr>
        <w:t xml:space="preserve"> </w:t>
      </w:r>
      <w:r w:rsidRPr="00A420BC">
        <w:rPr>
          <w:rFonts w:ascii="Calibri" w:hAnsi="Calibri" w:cs="Arial"/>
          <w:sz w:val="24"/>
          <w:szCs w:val="24"/>
        </w:rPr>
        <w:t xml:space="preserve">while another group will not receive any </w:t>
      </w:r>
      <w:r>
        <w:rPr>
          <w:rFonts w:ascii="Calibri" w:hAnsi="Calibri" w:cs="Arial"/>
          <w:sz w:val="24"/>
          <w:szCs w:val="24"/>
        </w:rPr>
        <w:t>almond</w:t>
      </w:r>
      <w:r w:rsidRPr="00A420BC">
        <w:rPr>
          <w:rFonts w:ascii="Calibri" w:hAnsi="Calibri" w:cs="Arial"/>
          <w:sz w:val="24"/>
          <w:szCs w:val="24"/>
        </w:rPr>
        <w:t xml:space="preserve"> and will serves as the comparison group (no intervention). </w:t>
      </w:r>
      <w:r w:rsidRPr="005225C0">
        <w:rPr>
          <w:rFonts w:ascii="Calibri" w:hAnsi="Calibri" w:cs="Arial"/>
          <w:sz w:val="24"/>
          <w:szCs w:val="24"/>
          <w:highlight w:val="yellow"/>
        </w:rPr>
        <w:t xml:space="preserve">In </w:t>
      </w:r>
      <w:r w:rsidR="005225C0" w:rsidRPr="005225C0">
        <w:rPr>
          <w:rFonts w:ascii="Calibri" w:hAnsi="Calibri" w:cs="Arial"/>
          <w:sz w:val="24"/>
          <w:szCs w:val="24"/>
          <w:highlight w:val="yellow"/>
        </w:rPr>
        <w:t>addition,</w:t>
      </w:r>
      <w:r w:rsidRPr="005225C0">
        <w:rPr>
          <w:rFonts w:ascii="Calibri" w:hAnsi="Calibri" w:cs="Arial"/>
          <w:sz w:val="24"/>
          <w:szCs w:val="24"/>
          <w:highlight w:val="yellow"/>
        </w:rPr>
        <w:t xml:space="preserve"> you will receive </w:t>
      </w:r>
      <w:r w:rsidRPr="005225C0">
        <w:rPr>
          <w:rFonts w:ascii="Calibri" w:hAnsi="Calibri" w:cs="Arial"/>
          <w:bCs/>
          <w:sz w:val="24"/>
          <w:szCs w:val="24"/>
          <w:highlight w:val="yellow"/>
        </w:rPr>
        <w:t xml:space="preserve">foods and beverages with known macronutrient breakdown </w:t>
      </w:r>
      <w:r w:rsidR="005225C0" w:rsidRPr="005225C0">
        <w:rPr>
          <w:rFonts w:ascii="Calibri" w:hAnsi="Calibri" w:cs="Arial"/>
          <w:bCs/>
          <w:sz w:val="24"/>
          <w:szCs w:val="24"/>
          <w:highlight w:val="yellow"/>
        </w:rPr>
        <w:t>to consume for five days</w:t>
      </w:r>
      <w:r w:rsidR="005225C0">
        <w:rPr>
          <w:rFonts w:ascii="Calibri" w:hAnsi="Calibri" w:cs="Arial"/>
          <w:bCs/>
          <w:sz w:val="24"/>
          <w:szCs w:val="24"/>
        </w:rPr>
        <w:t xml:space="preserve">. </w:t>
      </w:r>
      <w:r w:rsidRPr="00A420BC">
        <w:rPr>
          <w:rFonts w:ascii="Calibri" w:hAnsi="Calibri" w:cs="Arial"/>
          <w:sz w:val="24"/>
          <w:szCs w:val="24"/>
        </w:rPr>
        <w:t xml:space="preserve">Regardless of which group you are allocated into, you will be asked to attend </w:t>
      </w:r>
      <w:r w:rsidR="00AC06A0">
        <w:rPr>
          <w:rFonts w:ascii="Calibri" w:hAnsi="Calibri" w:cs="Arial"/>
          <w:sz w:val="24"/>
          <w:szCs w:val="24"/>
          <w:highlight w:val="yellow"/>
        </w:rPr>
        <w:t xml:space="preserve">2 </w:t>
      </w:r>
      <w:r w:rsidRPr="00A420BC">
        <w:rPr>
          <w:rFonts w:ascii="Calibri" w:hAnsi="Calibri" w:cs="Arial"/>
          <w:sz w:val="24"/>
          <w:szCs w:val="24"/>
          <w:highlight w:val="yellow"/>
        </w:rPr>
        <w:t xml:space="preserve">study visits </w:t>
      </w:r>
      <w:r w:rsidRPr="00A420BC">
        <w:rPr>
          <w:rFonts w:ascii="Calibri" w:hAnsi="Calibri" w:cs="Arial"/>
          <w:sz w:val="24"/>
          <w:szCs w:val="24"/>
        </w:rPr>
        <w:t xml:space="preserve"> at Deakin University Burwood Campus. We estimate that the total time commitment for the study is approximately </w:t>
      </w:r>
      <w:r w:rsidR="007C7B11" w:rsidRPr="00E252D4">
        <w:rPr>
          <w:rFonts w:ascii="Calibri" w:hAnsi="Calibri" w:cs="Arial"/>
          <w:sz w:val="24"/>
          <w:szCs w:val="24"/>
          <w:highlight w:val="yellow"/>
        </w:rPr>
        <w:t xml:space="preserve">3 </w:t>
      </w:r>
      <w:r w:rsidRPr="00E252D4">
        <w:rPr>
          <w:rFonts w:ascii="Calibri" w:hAnsi="Calibri" w:cs="Arial"/>
          <w:sz w:val="24"/>
          <w:szCs w:val="24"/>
          <w:highlight w:val="yellow"/>
        </w:rPr>
        <w:t xml:space="preserve">hours spread over the </w:t>
      </w:r>
      <w:r w:rsidR="007C7B11" w:rsidRPr="00E252D4">
        <w:rPr>
          <w:rFonts w:ascii="Calibri" w:hAnsi="Calibri" w:cs="Arial"/>
          <w:sz w:val="24"/>
          <w:szCs w:val="24"/>
          <w:highlight w:val="yellow"/>
        </w:rPr>
        <w:t>2</w:t>
      </w:r>
      <w:r w:rsidR="005225C0" w:rsidRPr="00E252D4">
        <w:rPr>
          <w:rFonts w:ascii="Calibri" w:hAnsi="Calibri" w:cs="Arial"/>
          <w:sz w:val="24"/>
          <w:szCs w:val="24"/>
          <w:highlight w:val="yellow"/>
        </w:rPr>
        <w:t xml:space="preserve"> study</w:t>
      </w:r>
      <w:r w:rsidRPr="00A420BC">
        <w:rPr>
          <w:rFonts w:ascii="Calibri" w:hAnsi="Calibri" w:cs="Arial"/>
          <w:sz w:val="24"/>
          <w:szCs w:val="24"/>
        </w:rPr>
        <w:t xml:space="preserve"> visits.</w:t>
      </w:r>
    </w:p>
    <w:p w14:paraId="5F83C7C5" w14:textId="77777777" w:rsidR="00A8233B" w:rsidRDefault="00A8233B" w:rsidP="0006580B">
      <w:pPr>
        <w:pBdr>
          <w:top w:val="single" w:sz="6" w:space="1" w:color="auto"/>
        </w:pBdr>
        <w:jc w:val="both"/>
        <w:rPr>
          <w:rFonts w:ascii="Calibri" w:hAnsi="Calibri" w:cs="Arial"/>
          <w:sz w:val="24"/>
          <w:szCs w:val="24"/>
        </w:rPr>
      </w:pPr>
    </w:p>
    <w:p w14:paraId="27A8298E" w14:textId="77777777" w:rsidR="00830E08" w:rsidRPr="00830E08" w:rsidRDefault="00830E08" w:rsidP="00830E08">
      <w:pPr>
        <w:pBdr>
          <w:top w:val="single" w:sz="6" w:space="1" w:color="auto"/>
        </w:pBdr>
        <w:jc w:val="both"/>
        <w:rPr>
          <w:rFonts w:ascii="Calibri" w:hAnsi="Calibri" w:cs="Arial"/>
          <w:sz w:val="24"/>
          <w:szCs w:val="24"/>
        </w:rPr>
      </w:pPr>
      <w:r w:rsidRPr="00830E08">
        <w:rPr>
          <w:rFonts w:ascii="Calibri" w:hAnsi="Calibri" w:cs="Arial"/>
          <w:sz w:val="24"/>
          <w:szCs w:val="24"/>
        </w:rPr>
        <w:t>During the first (baseline) study visit, you will be asked to complete a number of activities.</w:t>
      </w:r>
    </w:p>
    <w:p w14:paraId="794F04EC" w14:textId="77777777" w:rsidR="00830E08" w:rsidRDefault="00830E08" w:rsidP="00830E08">
      <w:pPr>
        <w:pBdr>
          <w:top w:val="single" w:sz="6" w:space="1" w:color="auto"/>
        </w:pBdr>
        <w:jc w:val="both"/>
        <w:rPr>
          <w:rFonts w:ascii="Calibri" w:hAnsi="Calibri" w:cs="Arial"/>
          <w:sz w:val="24"/>
          <w:szCs w:val="24"/>
        </w:rPr>
      </w:pPr>
      <w:r w:rsidRPr="00830E08">
        <w:rPr>
          <w:rFonts w:ascii="Calibri" w:hAnsi="Calibri" w:cs="Arial"/>
          <w:sz w:val="24"/>
          <w:szCs w:val="24"/>
        </w:rPr>
        <w:t>(A) At Deakin University Burwood Campus, you will complete the following:</w:t>
      </w:r>
    </w:p>
    <w:p w14:paraId="7492CFF1" w14:textId="77777777" w:rsidR="00830E08" w:rsidRDefault="00830E08" w:rsidP="00830E08">
      <w:pPr>
        <w:pBdr>
          <w:top w:val="single" w:sz="6" w:space="1" w:color="auto"/>
        </w:pBdr>
        <w:jc w:val="both"/>
        <w:rPr>
          <w:rFonts w:ascii="Calibri" w:hAnsi="Calibri" w:cs="Arial"/>
          <w:sz w:val="24"/>
          <w:szCs w:val="24"/>
        </w:rPr>
      </w:pPr>
    </w:p>
    <w:p w14:paraId="621592BD" w14:textId="5DF101A2" w:rsidR="00830E08" w:rsidRDefault="00D54D35" w:rsidP="00830E08">
      <w:pPr>
        <w:pBdr>
          <w:top w:val="single" w:sz="6" w:space="1" w:color="auto"/>
        </w:pBdr>
        <w:jc w:val="both"/>
        <w:rPr>
          <w:rFonts w:ascii="Calibri" w:hAnsi="Calibri" w:cs="Arial"/>
          <w:bCs/>
          <w:sz w:val="24"/>
          <w:szCs w:val="24"/>
        </w:rPr>
      </w:pPr>
      <w:r w:rsidRPr="00830E08">
        <w:rPr>
          <w:rFonts w:ascii="Calibri" w:hAnsi="Calibri" w:cs="Arial"/>
          <w:sz w:val="24"/>
          <w:szCs w:val="24"/>
        </w:rPr>
        <w:t>•</w:t>
      </w:r>
      <w:r>
        <w:rPr>
          <w:rFonts w:ascii="Calibri" w:hAnsi="Calibri" w:cs="Arial"/>
          <w:sz w:val="24"/>
          <w:szCs w:val="24"/>
        </w:rPr>
        <w:t xml:space="preserve"> </w:t>
      </w:r>
      <w:r w:rsidRPr="00D54D35">
        <w:rPr>
          <w:rFonts w:ascii="Calibri" w:hAnsi="Calibri" w:cs="Arial"/>
          <w:bCs/>
          <w:sz w:val="24"/>
          <w:szCs w:val="24"/>
        </w:rPr>
        <w:t>Continuous blood sugar monitoring</w:t>
      </w:r>
      <w:r w:rsidR="00830E08" w:rsidRPr="00D54D35">
        <w:rPr>
          <w:rFonts w:ascii="Calibri" w:hAnsi="Calibri" w:cs="Arial"/>
          <w:bCs/>
          <w:sz w:val="24"/>
          <w:szCs w:val="24"/>
        </w:rPr>
        <w:t>.</w:t>
      </w:r>
      <w:r>
        <w:rPr>
          <w:rFonts w:ascii="Calibri" w:hAnsi="Calibri" w:cs="Arial"/>
          <w:sz w:val="24"/>
          <w:szCs w:val="24"/>
        </w:rPr>
        <w:t xml:space="preserve"> </w:t>
      </w:r>
      <w:r w:rsidRPr="00D54D35">
        <w:rPr>
          <w:rFonts w:ascii="Calibri" w:hAnsi="Calibri" w:cs="Arial"/>
          <w:bCs/>
          <w:sz w:val="24"/>
          <w:szCs w:val="24"/>
        </w:rPr>
        <w:t xml:space="preserve">This allows us to record your blood sugar levels continuously for up to 7 days. To do this, we will place a tiny flexible sensor under the skin of </w:t>
      </w:r>
      <w:r w:rsidRPr="00D54D35">
        <w:rPr>
          <w:rFonts w:ascii="Calibri" w:hAnsi="Calibri" w:cs="Arial"/>
          <w:bCs/>
          <w:sz w:val="24"/>
          <w:szCs w:val="24"/>
        </w:rPr>
        <w:lastRenderedPageBreak/>
        <w:t>your abdomen or the back of your arm (refer to below picture), which will record you blood glucose levels for up to 7 days. You may feel a minor stinging sensation when this is inserted (similar to taking a finger prick blood sample), but after the initial placement there is unlikely to be any ongoing pain or discomfort. The sensor will be covered by a plastic adhesive waterproof cover, and as such can be worn at all times discretely under your clothes and does not impede your day-to-day activities including showering.</w:t>
      </w:r>
      <w:r w:rsidRPr="00D54D35">
        <w:rPr>
          <w:rFonts w:ascii="Calibri" w:hAnsi="Calibri" w:cs="Arial"/>
          <w:sz w:val="24"/>
          <w:szCs w:val="24"/>
        </w:rPr>
        <w:t xml:space="preserve"> </w:t>
      </w:r>
      <w:r w:rsidRPr="00D54D35">
        <w:rPr>
          <w:rFonts w:ascii="Calibri" w:hAnsi="Calibri" w:cs="Arial"/>
          <w:bCs/>
          <w:sz w:val="24"/>
          <w:szCs w:val="24"/>
        </w:rPr>
        <w:t>All blood sampling and continuous blood sugar monitoring has a small risk of infection and/or bruising but this is rare and will be minimised by the use of strict sterile procedures performed by experienced research investigators</w:t>
      </w:r>
    </w:p>
    <w:p w14:paraId="6CF9E529" w14:textId="68270EEC" w:rsidR="00D54D35" w:rsidRDefault="00D54D35" w:rsidP="00830E08">
      <w:pPr>
        <w:pBdr>
          <w:top w:val="single" w:sz="6" w:space="1" w:color="auto"/>
        </w:pBdr>
        <w:jc w:val="both"/>
        <w:rPr>
          <w:rFonts w:ascii="Calibri" w:hAnsi="Calibri" w:cs="Arial"/>
          <w:sz w:val="24"/>
          <w:szCs w:val="24"/>
        </w:rPr>
      </w:pPr>
    </w:p>
    <w:p w14:paraId="16A08642" w14:textId="2212D810" w:rsidR="00D54D35" w:rsidRDefault="007879A3" w:rsidP="00830E08">
      <w:pPr>
        <w:pBdr>
          <w:top w:val="single" w:sz="6" w:space="1" w:color="auto"/>
        </w:pBdr>
        <w:jc w:val="both"/>
        <w:rPr>
          <w:rFonts w:ascii="Calibri" w:hAnsi="Calibri" w:cs="Arial"/>
          <w:sz w:val="24"/>
          <w:szCs w:val="24"/>
        </w:rPr>
      </w:pPr>
      <w:r w:rsidRPr="008E5E80">
        <w:rPr>
          <w:noProof/>
        </w:rPr>
        <mc:AlternateContent>
          <mc:Choice Requires="wps">
            <w:drawing>
              <wp:anchor distT="0" distB="0" distL="114300" distR="114300" simplePos="0" relativeHeight="251665408" behindDoc="0" locked="0" layoutInCell="1" allowOverlap="1" wp14:anchorId="24961AFF" wp14:editId="3AE7946C">
                <wp:simplePos x="0" y="0"/>
                <wp:positionH relativeFrom="column">
                  <wp:posOffset>3868420</wp:posOffset>
                </wp:positionH>
                <wp:positionV relativeFrom="paragraph">
                  <wp:posOffset>33655</wp:posOffset>
                </wp:positionV>
                <wp:extent cx="1416050" cy="571500"/>
                <wp:effectExtent l="0" t="0" r="12700" b="19050"/>
                <wp:wrapNone/>
                <wp:docPr id="1704508165" name="Text Box 3"/>
                <wp:cNvGraphicFramePr/>
                <a:graphic xmlns:a="http://schemas.openxmlformats.org/drawingml/2006/main">
                  <a:graphicData uri="http://schemas.microsoft.com/office/word/2010/wordprocessingShape">
                    <wps:wsp>
                      <wps:cNvSpPr txBox="1"/>
                      <wps:spPr>
                        <a:xfrm>
                          <a:off x="0" y="0"/>
                          <a:ext cx="1416050" cy="571500"/>
                        </a:xfrm>
                        <a:prstGeom prst="rect">
                          <a:avLst/>
                        </a:prstGeom>
                        <a:solidFill>
                          <a:schemeClr val="lt1"/>
                        </a:solidFill>
                        <a:ln w="6350">
                          <a:solidFill>
                            <a:prstClr val="black"/>
                          </a:solidFill>
                        </a:ln>
                      </wps:spPr>
                      <wps:txbx>
                        <w:txbxContent>
                          <w:p w14:paraId="1BBB16FF" w14:textId="77777777" w:rsidR="007879A3" w:rsidRDefault="007879A3" w:rsidP="007879A3">
                            <w:r>
                              <w:t>Flexible sensor inserted under the skin.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61AFF" id="_x0000_t202" coordsize="21600,21600" o:spt="202" path="m,l,21600r21600,l21600,xe">
                <v:stroke joinstyle="miter"/>
                <v:path gradientshapeok="t" o:connecttype="rect"/>
              </v:shapetype>
              <v:shape id="Text Box 3" o:spid="_x0000_s1026" type="#_x0000_t202" style="position:absolute;left:0;text-align:left;margin-left:304.6pt;margin-top:2.65pt;width:111.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" fillcolor="white [3201]" strokeweight=".5pt">
                <v:textbox>
                  <w:txbxContent>
                    <w:p w14:paraId="1BBB16FF" w14:textId="77777777" w:rsidR="007879A3" w:rsidRDefault="007879A3" w:rsidP="007879A3">
                      <w:r>
                        <w:t>Flexible sensor inserted under the skin.</w:t>
                      </w:r>
                    </w:p>
                  </w:txbxContent>
                </v:textbox>
              </v:shape>
            </w:pict>
          </mc:Fallback>
        </mc:AlternateContent>
      </w:r>
    </w:p>
    <w:p w14:paraId="03CEF3E6" w14:textId="652D29D8" w:rsidR="00D54D35" w:rsidRDefault="007879A3" w:rsidP="00D54D35">
      <w:pPr>
        <w:pBdr>
          <w:top w:val="single" w:sz="6" w:space="1" w:color="auto"/>
        </w:pBdr>
        <w:tabs>
          <w:tab w:val="left" w:pos="4010"/>
        </w:tabs>
        <w:jc w:val="both"/>
        <w:rPr>
          <w:rFonts w:ascii="Calibri" w:hAnsi="Calibri" w:cs="Arial"/>
          <w:sz w:val="24"/>
          <w:szCs w:val="24"/>
        </w:rPr>
      </w:pPr>
      <w:r w:rsidRPr="008E5E80">
        <w:rPr>
          <w:noProof/>
        </w:rPr>
        <mc:AlternateContent>
          <mc:Choice Requires="wps">
            <w:drawing>
              <wp:anchor distT="0" distB="0" distL="114300" distR="114300" simplePos="0" relativeHeight="251663360" behindDoc="0" locked="0" layoutInCell="1" allowOverlap="1" wp14:anchorId="6DE9CC62" wp14:editId="1F533E1C">
                <wp:simplePos x="0" y="0"/>
                <wp:positionH relativeFrom="column">
                  <wp:posOffset>3416300</wp:posOffset>
                </wp:positionH>
                <wp:positionV relativeFrom="paragraph">
                  <wp:posOffset>163195</wp:posOffset>
                </wp:positionV>
                <wp:extent cx="304800" cy="118110"/>
                <wp:effectExtent l="19050" t="38100" r="19050" b="66040"/>
                <wp:wrapNone/>
                <wp:docPr id="1561393359" name="Arrow: Left 4"/>
                <wp:cNvGraphicFramePr/>
                <a:graphic xmlns:a="http://schemas.openxmlformats.org/drawingml/2006/main">
                  <a:graphicData uri="http://schemas.microsoft.com/office/word/2010/wordprocessingShape">
                    <wps:wsp>
                      <wps:cNvSpPr/>
                      <wps:spPr>
                        <a:xfrm>
                          <a:off x="0" y="0"/>
                          <a:ext cx="304800" cy="118110"/>
                        </a:xfrm>
                        <a:prstGeom prst="lef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2656A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6" type="#_x0000_t66" style="position:absolute;margin-left:269pt;margin-top:12.85pt;width:24pt;height:9.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" adj="4185" fillcolor="red" strokecolor="#0a121c [484]" strokeweight="2pt"/>
            </w:pict>
          </mc:Fallback>
        </mc:AlternateContent>
      </w:r>
      <w:r w:rsidR="00D54D35" w:rsidRPr="008E5E80">
        <w:rPr>
          <w:noProof/>
        </w:rPr>
        <mc:AlternateContent>
          <mc:Choice Requires="wps">
            <w:drawing>
              <wp:anchor distT="0" distB="0" distL="114300" distR="114300" simplePos="0" relativeHeight="251661312" behindDoc="0" locked="0" layoutInCell="1" allowOverlap="1" wp14:anchorId="61C4FB81" wp14:editId="587D1966">
                <wp:simplePos x="0" y="0"/>
                <wp:positionH relativeFrom="column">
                  <wp:posOffset>2597150</wp:posOffset>
                </wp:positionH>
                <wp:positionV relativeFrom="paragraph">
                  <wp:posOffset>824865</wp:posOffset>
                </wp:positionV>
                <wp:extent cx="304800" cy="118110"/>
                <wp:effectExtent l="0" t="19050" r="38100" b="34290"/>
                <wp:wrapNone/>
                <wp:docPr id="1889030970" name="Arrow: Left 4"/>
                <wp:cNvGraphicFramePr/>
                <a:graphic xmlns:a="http://schemas.openxmlformats.org/drawingml/2006/main">
                  <a:graphicData uri="http://schemas.microsoft.com/office/word/2010/wordprocessingShape">
                    <wps:wsp>
                      <wps:cNvSpPr/>
                      <wps:spPr>
                        <a:xfrm rot="10800000">
                          <a:off x="0" y="0"/>
                          <a:ext cx="304800" cy="118110"/>
                        </a:xfrm>
                        <a:prstGeom prst="lef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8EE5A" id="Arrow: Left 4" o:spid="_x0000_s1026" type="#_x0000_t66" style="position:absolute;margin-left:204.5pt;margin-top:64.95pt;width:24pt;height:9.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" adj="4185" fillcolor="red" strokecolor="#0a121c [484]" strokeweight="2pt"/>
            </w:pict>
          </mc:Fallback>
        </mc:AlternateContent>
      </w:r>
      <w:r w:rsidR="00D54D35" w:rsidRPr="008E5E80">
        <w:rPr>
          <w:noProof/>
        </w:rPr>
        <mc:AlternateContent>
          <mc:Choice Requires="wps">
            <w:drawing>
              <wp:anchor distT="0" distB="0" distL="114300" distR="114300" simplePos="0" relativeHeight="251659264" behindDoc="0" locked="0" layoutInCell="1" allowOverlap="1" wp14:anchorId="1F4F6DA0" wp14:editId="10D222E4">
                <wp:simplePos x="0" y="0"/>
                <wp:positionH relativeFrom="column">
                  <wp:posOffset>648970</wp:posOffset>
                </wp:positionH>
                <wp:positionV relativeFrom="paragraph">
                  <wp:posOffset>779145</wp:posOffset>
                </wp:positionV>
                <wp:extent cx="1752600" cy="584200"/>
                <wp:effectExtent l="0" t="0" r="19050" b="25400"/>
                <wp:wrapNone/>
                <wp:docPr id="1095525790" name="Text Box 3"/>
                <wp:cNvGraphicFramePr/>
                <a:graphic xmlns:a="http://schemas.openxmlformats.org/drawingml/2006/main">
                  <a:graphicData uri="http://schemas.microsoft.com/office/word/2010/wordprocessingShape">
                    <wps:wsp>
                      <wps:cNvSpPr txBox="1"/>
                      <wps:spPr>
                        <a:xfrm>
                          <a:off x="0" y="0"/>
                          <a:ext cx="1752600" cy="584200"/>
                        </a:xfrm>
                        <a:prstGeom prst="rect">
                          <a:avLst/>
                        </a:prstGeom>
                        <a:solidFill>
                          <a:schemeClr val="lt1"/>
                        </a:solidFill>
                        <a:ln w="6350">
                          <a:solidFill>
                            <a:prstClr val="black"/>
                          </a:solidFill>
                        </a:ln>
                      </wps:spPr>
                      <wps:txbx>
                        <w:txbxContent>
                          <w:p w14:paraId="424F2718" w14:textId="34903E86" w:rsidR="00D54D35" w:rsidRDefault="00D54D35" w:rsidP="00D54D35">
                            <w:r>
                              <w:t xml:space="preserve">Sensor that goes on top of the skin and connects to a </w:t>
                            </w:r>
                            <w:r w:rsidR="007879A3">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F6DA0" id="_x0000_s1027" type="#_x0000_t202" style="position:absolute;left:0;text-align:left;margin-left:51.1pt;margin-top:61.35pt;width:138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jyNg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" fillcolor="white [3201]" strokeweight=".5pt">
                <v:textbox>
                  <w:txbxContent>
                    <w:p w14:paraId="424F2718" w14:textId="34903E86" w:rsidR="00D54D35" w:rsidRDefault="00D54D35" w:rsidP="00D54D35">
                      <w:r>
                        <w:t xml:space="preserve">Sensor that goes on top of the skin and connects to a </w:t>
                      </w:r>
                      <w:r w:rsidR="007879A3">
                        <w:t>transmitter.</w:t>
                      </w:r>
                    </w:p>
                  </w:txbxContent>
                </v:textbox>
              </v:shape>
            </w:pict>
          </mc:Fallback>
        </mc:AlternateContent>
      </w:r>
      <w:r w:rsidR="00D54D35">
        <w:rPr>
          <w:rFonts w:ascii="Calibri" w:hAnsi="Calibri" w:cs="Arial"/>
          <w:sz w:val="24"/>
          <w:szCs w:val="24"/>
        </w:rPr>
        <w:tab/>
      </w:r>
      <w:r w:rsidR="00D54D35" w:rsidRPr="008E5E80">
        <w:rPr>
          <w:noProof/>
        </w:rPr>
        <w:drawing>
          <wp:inline distT="0" distB="0" distL="0" distR="0" wp14:anchorId="1CA53A33" wp14:editId="3D57DE7A">
            <wp:extent cx="1943100" cy="1635760"/>
            <wp:effectExtent l="0" t="0" r="0" b="2540"/>
            <wp:docPr id="68057777" name="Picture 2" descr="What's New About Enlite: Medtronic's Newest CGM Sensor | The LOOP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 New About Enlite: Medtronic's Newest CGM Sensor | The LOOP B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9444" cy="1649519"/>
                    </a:xfrm>
                    <a:prstGeom prst="rect">
                      <a:avLst/>
                    </a:prstGeom>
                    <a:noFill/>
                    <a:ln>
                      <a:noFill/>
                    </a:ln>
                  </pic:spPr>
                </pic:pic>
              </a:graphicData>
            </a:graphic>
          </wp:inline>
        </w:drawing>
      </w:r>
    </w:p>
    <w:p w14:paraId="0E095F01" w14:textId="7CE46CF2" w:rsidR="00D54D35" w:rsidRDefault="00D54D35" w:rsidP="00830E08">
      <w:pPr>
        <w:pBdr>
          <w:top w:val="single" w:sz="6" w:space="1" w:color="auto"/>
        </w:pBdr>
        <w:jc w:val="both"/>
        <w:rPr>
          <w:rFonts w:ascii="Calibri" w:hAnsi="Calibri" w:cs="Arial"/>
          <w:sz w:val="24"/>
          <w:szCs w:val="24"/>
        </w:rPr>
      </w:pPr>
    </w:p>
    <w:p w14:paraId="2C2CEC02" w14:textId="4DCA3B00" w:rsidR="00D54D35" w:rsidRDefault="00D54D35" w:rsidP="00830E08">
      <w:pPr>
        <w:pBdr>
          <w:top w:val="single" w:sz="6" w:space="1" w:color="auto"/>
        </w:pBdr>
        <w:jc w:val="both"/>
        <w:rPr>
          <w:rFonts w:ascii="Calibri" w:hAnsi="Calibri" w:cs="Arial"/>
          <w:sz w:val="24"/>
          <w:szCs w:val="24"/>
        </w:rPr>
      </w:pPr>
    </w:p>
    <w:p w14:paraId="4BFB354B" w14:textId="067FD524" w:rsidR="00D54D35" w:rsidRDefault="00D54D35" w:rsidP="00830E08">
      <w:pPr>
        <w:pBdr>
          <w:top w:val="single" w:sz="6" w:space="1" w:color="auto"/>
        </w:pBdr>
        <w:jc w:val="both"/>
        <w:rPr>
          <w:rFonts w:ascii="Calibri" w:hAnsi="Calibri" w:cs="Arial"/>
          <w:sz w:val="24"/>
          <w:szCs w:val="24"/>
        </w:rPr>
      </w:pPr>
    </w:p>
    <w:p w14:paraId="2F7E36D4" w14:textId="3BC47E08" w:rsidR="00D54D35" w:rsidRDefault="007879A3" w:rsidP="00830E08">
      <w:pPr>
        <w:pBdr>
          <w:top w:val="single" w:sz="6" w:space="1" w:color="auto"/>
        </w:pBdr>
        <w:jc w:val="both"/>
        <w:rPr>
          <w:rFonts w:ascii="Calibri" w:hAnsi="Calibri" w:cs="Arial"/>
          <w:sz w:val="24"/>
          <w:szCs w:val="24"/>
        </w:rPr>
      </w:pPr>
      <w:r w:rsidRPr="002F63BE">
        <w:rPr>
          <w:noProof/>
        </w:rPr>
        <w:drawing>
          <wp:inline distT="0" distB="0" distL="0" distR="0" wp14:anchorId="7C23CAF3" wp14:editId="042DC883">
            <wp:extent cx="3741420" cy="2462799"/>
            <wp:effectExtent l="0" t="0" r="0" b="0"/>
            <wp:docPr id="1456500506" name="Picture 1" descr="A diagram of a person's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500506" name="Picture 1" descr="A diagram of a person's body&#10;&#10;Description automatically generated"/>
                    <pic:cNvPicPr/>
                  </pic:nvPicPr>
                  <pic:blipFill>
                    <a:blip r:embed="rId9"/>
                    <a:stretch>
                      <a:fillRect/>
                    </a:stretch>
                  </pic:blipFill>
                  <pic:spPr>
                    <a:xfrm>
                      <a:off x="0" y="0"/>
                      <a:ext cx="3745217" cy="2465299"/>
                    </a:xfrm>
                    <a:prstGeom prst="rect">
                      <a:avLst/>
                    </a:prstGeom>
                  </pic:spPr>
                </pic:pic>
              </a:graphicData>
            </a:graphic>
          </wp:inline>
        </w:drawing>
      </w:r>
    </w:p>
    <w:p w14:paraId="5B8E3213" w14:textId="2AE4C940" w:rsidR="00D54D35" w:rsidRDefault="00D54D35" w:rsidP="00830E08">
      <w:pPr>
        <w:pBdr>
          <w:top w:val="single" w:sz="6" w:space="1" w:color="auto"/>
        </w:pBdr>
        <w:jc w:val="both"/>
        <w:rPr>
          <w:rFonts w:ascii="Calibri" w:hAnsi="Calibri" w:cs="Arial"/>
          <w:sz w:val="24"/>
          <w:szCs w:val="24"/>
        </w:rPr>
      </w:pPr>
    </w:p>
    <w:p w14:paraId="7D94EE5B" w14:textId="071D6B02" w:rsidR="00D54D35" w:rsidRPr="00830E08" w:rsidRDefault="00D54D35" w:rsidP="00830E08">
      <w:pPr>
        <w:pBdr>
          <w:top w:val="single" w:sz="6" w:space="1" w:color="auto"/>
        </w:pBdr>
        <w:jc w:val="both"/>
        <w:rPr>
          <w:rFonts w:ascii="Calibri" w:hAnsi="Calibri" w:cs="Arial"/>
          <w:sz w:val="24"/>
          <w:szCs w:val="24"/>
        </w:rPr>
      </w:pPr>
    </w:p>
    <w:p w14:paraId="2D500A9A" w14:textId="59AA22BE" w:rsidR="00D54D35" w:rsidRDefault="00084745" w:rsidP="00D54D35">
      <w:pPr>
        <w:pBdr>
          <w:top w:val="single" w:sz="6" w:space="1" w:color="auto"/>
        </w:pBdr>
        <w:jc w:val="both"/>
        <w:rPr>
          <w:rFonts w:ascii="Calibri" w:hAnsi="Calibri" w:cs="Arial"/>
          <w:sz w:val="24"/>
          <w:szCs w:val="24"/>
        </w:rPr>
      </w:pPr>
      <w:r w:rsidRPr="00E53D46">
        <w:rPr>
          <w:rFonts w:asciiTheme="minorHAnsi" w:hAnsiTheme="minorHAnsi" w:cstheme="minorHAnsi"/>
          <w:noProof/>
          <w:sz w:val="24"/>
          <w:szCs w:val="24"/>
          <w:lang w:eastAsia="zh-CN"/>
        </w:rPr>
        <w:drawing>
          <wp:anchor distT="0" distB="0" distL="114300" distR="114300" simplePos="0" relativeHeight="251667456" behindDoc="0" locked="0" layoutInCell="1" allowOverlap="1" wp14:anchorId="108E1E56" wp14:editId="118255EB">
            <wp:simplePos x="0" y="0"/>
            <wp:positionH relativeFrom="margin">
              <wp:posOffset>4286250</wp:posOffset>
            </wp:positionH>
            <wp:positionV relativeFrom="paragraph">
              <wp:posOffset>269875</wp:posOffset>
            </wp:positionV>
            <wp:extent cx="1193165" cy="1622425"/>
            <wp:effectExtent l="0" t="0" r="6985" b="0"/>
            <wp:wrapSquare wrapText="bothSides"/>
            <wp:docPr id="6" name="Picture 6" descr="Image result for tanita tetrapolar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anita tetrapolar balanc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250" r="13201"/>
                    <a:stretch/>
                  </pic:blipFill>
                  <pic:spPr bwMode="auto">
                    <a:xfrm>
                      <a:off x="0" y="0"/>
                      <a:ext cx="1193165" cy="1622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0E08" w:rsidRPr="00830E08">
        <w:rPr>
          <w:rFonts w:ascii="Calibri" w:hAnsi="Calibri" w:cs="Arial"/>
          <w:sz w:val="24"/>
          <w:szCs w:val="24"/>
        </w:rPr>
        <w:t>•</w:t>
      </w:r>
      <w:r w:rsidR="00D54D35">
        <w:rPr>
          <w:rFonts w:ascii="Calibri" w:hAnsi="Calibri" w:cs="Arial"/>
          <w:sz w:val="24"/>
          <w:szCs w:val="24"/>
        </w:rPr>
        <w:t xml:space="preserve"> </w:t>
      </w:r>
      <w:r w:rsidR="00830E08" w:rsidRPr="00830E08">
        <w:rPr>
          <w:rFonts w:ascii="Calibri" w:hAnsi="Calibri" w:cs="Arial"/>
          <w:sz w:val="24"/>
          <w:szCs w:val="24"/>
        </w:rPr>
        <w:t>Questionnaires on age, sex, general health</w:t>
      </w:r>
      <w:r>
        <w:rPr>
          <w:rFonts w:ascii="Calibri" w:hAnsi="Calibri" w:cs="Arial"/>
          <w:sz w:val="24"/>
          <w:szCs w:val="24"/>
        </w:rPr>
        <w:t xml:space="preserve"> and </w:t>
      </w:r>
      <w:r w:rsidR="00830E08" w:rsidRPr="00830E08">
        <w:rPr>
          <w:rFonts w:ascii="Calibri" w:hAnsi="Calibri" w:cs="Arial"/>
          <w:sz w:val="24"/>
          <w:szCs w:val="24"/>
        </w:rPr>
        <w:t>medication use</w:t>
      </w:r>
      <w:r>
        <w:rPr>
          <w:rFonts w:ascii="Calibri" w:hAnsi="Calibri" w:cs="Arial"/>
          <w:sz w:val="24"/>
          <w:szCs w:val="24"/>
        </w:rPr>
        <w:t>.</w:t>
      </w:r>
    </w:p>
    <w:p w14:paraId="0DB8B338" w14:textId="77777777" w:rsidR="00084745" w:rsidRPr="00830E08" w:rsidRDefault="00084745" w:rsidP="00D54D35">
      <w:pPr>
        <w:pBdr>
          <w:top w:val="single" w:sz="6" w:space="1" w:color="auto"/>
        </w:pBdr>
        <w:jc w:val="both"/>
        <w:rPr>
          <w:rFonts w:ascii="Calibri" w:hAnsi="Calibri" w:cs="Arial"/>
          <w:sz w:val="24"/>
          <w:szCs w:val="24"/>
        </w:rPr>
      </w:pPr>
    </w:p>
    <w:p w14:paraId="5BC023D0" w14:textId="72CB57EF" w:rsidR="00830E08" w:rsidRDefault="00830E08" w:rsidP="00084745">
      <w:pPr>
        <w:pBdr>
          <w:top w:val="single" w:sz="6" w:space="1" w:color="auto"/>
        </w:pBdr>
        <w:rPr>
          <w:rFonts w:ascii="Calibri" w:hAnsi="Calibri" w:cs="Arial"/>
          <w:sz w:val="24"/>
          <w:szCs w:val="24"/>
        </w:rPr>
      </w:pPr>
      <w:r w:rsidRPr="00830E08">
        <w:rPr>
          <w:rFonts w:ascii="Calibri" w:hAnsi="Calibri" w:cs="Arial"/>
          <w:sz w:val="24"/>
          <w:szCs w:val="24"/>
        </w:rPr>
        <w:t>•</w:t>
      </w:r>
      <w:r w:rsidR="00D54D35">
        <w:rPr>
          <w:rFonts w:ascii="Calibri" w:hAnsi="Calibri" w:cs="Arial"/>
          <w:sz w:val="24"/>
          <w:szCs w:val="24"/>
        </w:rPr>
        <w:t xml:space="preserve"> </w:t>
      </w:r>
      <w:r w:rsidRPr="00830E08">
        <w:rPr>
          <w:rFonts w:ascii="Calibri" w:hAnsi="Calibri" w:cs="Arial"/>
          <w:sz w:val="24"/>
          <w:szCs w:val="24"/>
        </w:rPr>
        <w:t>Have your weight, height, waist, body fat and blood pressure measured. For weight and body fat measurements, you will be asked to stand on a set of scales that have special foot and hand sensors that will send a low, safe signal though the body. It takes less than a minute and will provide a measure of how much muscle and fat is in your body. The test is painless and so you will not feel anything during this assessment.</w:t>
      </w:r>
    </w:p>
    <w:p w14:paraId="17609331" w14:textId="77777777" w:rsidR="00084745" w:rsidRDefault="00084745" w:rsidP="00D54D35">
      <w:pPr>
        <w:pBdr>
          <w:top w:val="single" w:sz="6" w:space="1" w:color="auto"/>
        </w:pBdr>
        <w:jc w:val="both"/>
        <w:rPr>
          <w:rFonts w:ascii="Calibri" w:hAnsi="Calibri" w:cs="Arial"/>
          <w:sz w:val="24"/>
          <w:szCs w:val="24"/>
        </w:rPr>
      </w:pPr>
    </w:p>
    <w:p w14:paraId="4224BF64" w14:textId="77777777" w:rsidR="00084745" w:rsidRDefault="00084745" w:rsidP="00D54D35">
      <w:pPr>
        <w:pBdr>
          <w:top w:val="single" w:sz="6" w:space="1" w:color="auto"/>
        </w:pBdr>
        <w:jc w:val="both"/>
        <w:rPr>
          <w:rFonts w:ascii="Calibri" w:hAnsi="Calibri" w:cs="Arial"/>
          <w:sz w:val="24"/>
          <w:szCs w:val="24"/>
        </w:rPr>
      </w:pPr>
    </w:p>
    <w:p w14:paraId="7EA34292" w14:textId="77777777" w:rsidR="00084745" w:rsidRDefault="00084745" w:rsidP="00D54D35">
      <w:pPr>
        <w:pBdr>
          <w:top w:val="single" w:sz="6" w:space="1" w:color="auto"/>
        </w:pBdr>
        <w:jc w:val="both"/>
        <w:rPr>
          <w:rFonts w:ascii="Calibri" w:hAnsi="Calibri" w:cs="Arial"/>
          <w:sz w:val="24"/>
          <w:szCs w:val="24"/>
        </w:rPr>
      </w:pPr>
    </w:p>
    <w:p w14:paraId="669DF5F5" w14:textId="77777777" w:rsidR="00084745" w:rsidRPr="0006580B" w:rsidRDefault="00084745" w:rsidP="00D54D35">
      <w:pPr>
        <w:pBdr>
          <w:top w:val="single" w:sz="6" w:space="1" w:color="auto"/>
        </w:pBdr>
        <w:jc w:val="both"/>
        <w:rPr>
          <w:rFonts w:ascii="Calibri" w:hAnsi="Calibri" w:cs="Arial"/>
          <w:sz w:val="24"/>
          <w:szCs w:val="24"/>
        </w:rPr>
      </w:pPr>
    </w:p>
    <w:p w14:paraId="31B4732B" w14:textId="169BAB95" w:rsidR="0006580B" w:rsidRDefault="00084745" w:rsidP="00084745">
      <w:pPr>
        <w:pBdr>
          <w:top w:val="single" w:sz="6" w:space="1" w:color="auto"/>
        </w:pBdr>
        <w:jc w:val="both"/>
        <w:rPr>
          <w:rFonts w:ascii="Calibri" w:hAnsi="Calibri" w:cs="Arial"/>
          <w:sz w:val="24"/>
          <w:szCs w:val="24"/>
        </w:rPr>
      </w:pPr>
      <w:r w:rsidRPr="00084745">
        <w:rPr>
          <w:rFonts w:ascii="Calibri" w:hAnsi="Calibri" w:cs="Arial"/>
          <w:sz w:val="24"/>
          <w:szCs w:val="24"/>
        </w:rPr>
        <w:t xml:space="preserve">During the </w:t>
      </w:r>
      <w:r w:rsidRPr="00084745">
        <w:rPr>
          <w:rFonts w:ascii="Calibri" w:hAnsi="Calibri" w:cs="Arial"/>
          <w:sz w:val="24"/>
          <w:szCs w:val="24"/>
          <w:u w:val="single"/>
        </w:rPr>
        <w:t>final visit</w:t>
      </w:r>
      <w:r w:rsidRPr="00084745">
        <w:rPr>
          <w:rFonts w:ascii="Calibri" w:hAnsi="Calibri" w:cs="Arial"/>
          <w:sz w:val="24"/>
          <w:szCs w:val="24"/>
        </w:rPr>
        <w:t>, you will be asked to repeat all measurements taken at the</w:t>
      </w:r>
      <w:r>
        <w:rPr>
          <w:rFonts w:ascii="Calibri" w:hAnsi="Calibri" w:cs="Arial"/>
          <w:sz w:val="24"/>
          <w:szCs w:val="24"/>
        </w:rPr>
        <w:t xml:space="preserve"> </w:t>
      </w:r>
      <w:r w:rsidRPr="00084745">
        <w:rPr>
          <w:rFonts w:ascii="Calibri" w:hAnsi="Calibri" w:cs="Arial"/>
          <w:sz w:val="24"/>
          <w:szCs w:val="24"/>
        </w:rPr>
        <w:t>initial (baseline) visit. Participants in the intervention groups will also complete a</w:t>
      </w:r>
      <w:r>
        <w:rPr>
          <w:rFonts w:ascii="Calibri" w:hAnsi="Calibri" w:cs="Arial"/>
          <w:sz w:val="24"/>
          <w:szCs w:val="24"/>
        </w:rPr>
        <w:t xml:space="preserve"> </w:t>
      </w:r>
      <w:r w:rsidRPr="00084745">
        <w:rPr>
          <w:rFonts w:ascii="Calibri" w:hAnsi="Calibri" w:cs="Arial"/>
          <w:sz w:val="24"/>
          <w:szCs w:val="24"/>
        </w:rPr>
        <w:t>questionnaire about their perception of the study intervention.</w:t>
      </w:r>
      <w:r>
        <w:rPr>
          <w:rFonts w:ascii="Calibri" w:hAnsi="Calibri" w:cs="Arial"/>
          <w:sz w:val="24"/>
          <w:szCs w:val="24"/>
        </w:rPr>
        <w:t xml:space="preserve"> </w:t>
      </w:r>
    </w:p>
    <w:p w14:paraId="4E26D4C5" w14:textId="77777777" w:rsidR="00283273" w:rsidRDefault="00283273" w:rsidP="00084745">
      <w:pPr>
        <w:pBdr>
          <w:top w:val="single" w:sz="6" w:space="1" w:color="auto"/>
        </w:pBdr>
        <w:jc w:val="both"/>
        <w:rPr>
          <w:rFonts w:ascii="Calibri" w:hAnsi="Calibri" w:cs="Arial"/>
          <w:sz w:val="24"/>
          <w:szCs w:val="24"/>
        </w:rPr>
      </w:pPr>
    </w:p>
    <w:p w14:paraId="5CF26547" w14:textId="2B465F71" w:rsidR="00283273" w:rsidRPr="00283273" w:rsidRDefault="00283273" w:rsidP="00283273">
      <w:pPr>
        <w:pBdr>
          <w:top w:val="single" w:sz="6" w:space="1" w:color="auto"/>
        </w:pBdr>
        <w:jc w:val="both"/>
        <w:rPr>
          <w:rFonts w:ascii="Calibri" w:hAnsi="Calibri" w:cs="Arial"/>
          <w:b/>
          <w:sz w:val="24"/>
          <w:szCs w:val="24"/>
        </w:rPr>
      </w:pPr>
      <w:r w:rsidRPr="00283273">
        <w:rPr>
          <w:rFonts w:ascii="Calibri" w:hAnsi="Calibri" w:cs="Arial"/>
          <w:b/>
          <w:sz w:val="24"/>
          <w:szCs w:val="24"/>
        </w:rPr>
        <w:t>4.</w:t>
      </w:r>
      <w:r w:rsidR="006664E7">
        <w:rPr>
          <w:rFonts w:ascii="Calibri" w:hAnsi="Calibri" w:cs="Arial"/>
          <w:b/>
          <w:sz w:val="24"/>
          <w:szCs w:val="24"/>
        </w:rPr>
        <w:t xml:space="preserve"> </w:t>
      </w:r>
      <w:r w:rsidRPr="00283273">
        <w:rPr>
          <w:rFonts w:ascii="Calibri" w:hAnsi="Calibri" w:cs="Arial"/>
          <w:b/>
          <w:sz w:val="24"/>
          <w:szCs w:val="24"/>
        </w:rPr>
        <w:t>Possible Benefits</w:t>
      </w:r>
    </w:p>
    <w:p w14:paraId="5A243C6B" w14:textId="42BD620F" w:rsidR="00283273" w:rsidRPr="00283273" w:rsidRDefault="00283273" w:rsidP="00283273">
      <w:pPr>
        <w:pBdr>
          <w:top w:val="single" w:sz="6" w:space="1" w:color="auto"/>
        </w:pBdr>
        <w:jc w:val="both"/>
        <w:rPr>
          <w:rFonts w:ascii="Calibri" w:hAnsi="Calibri" w:cs="Arial"/>
          <w:sz w:val="24"/>
          <w:szCs w:val="24"/>
        </w:rPr>
      </w:pPr>
      <w:r w:rsidRPr="00283273">
        <w:rPr>
          <w:rFonts w:ascii="Calibri" w:hAnsi="Calibri" w:cs="Arial"/>
          <w:sz w:val="24"/>
          <w:szCs w:val="24"/>
        </w:rPr>
        <w:t>We cannot guarantee or promise that you will receive any benefits from this project, but the knowledge generated from this study will benefit the public in the future. As an appreciation for your time to participate in this study, we will provide you with a $50 voucher.</w:t>
      </w:r>
    </w:p>
    <w:p w14:paraId="3B2EB6BA" w14:textId="77777777" w:rsidR="00283273" w:rsidRPr="00283273" w:rsidRDefault="00283273" w:rsidP="00283273">
      <w:pPr>
        <w:pBdr>
          <w:top w:val="single" w:sz="6" w:space="1" w:color="auto"/>
        </w:pBdr>
        <w:jc w:val="both"/>
        <w:rPr>
          <w:rFonts w:ascii="Calibri" w:hAnsi="Calibri" w:cs="Arial"/>
          <w:sz w:val="24"/>
          <w:szCs w:val="24"/>
        </w:rPr>
      </w:pPr>
      <w:r w:rsidRPr="00283273">
        <w:rPr>
          <w:rFonts w:ascii="Calibri" w:hAnsi="Calibri" w:cs="Arial"/>
          <w:sz w:val="24"/>
          <w:szCs w:val="24"/>
        </w:rPr>
        <w:t xml:space="preserve"> </w:t>
      </w:r>
    </w:p>
    <w:p w14:paraId="0A24DFF4" w14:textId="77EC2720" w:rsidR="00283273" w:rsidRPr="00283273" w:rsidRDefault="00283273" w:rsidP="00283273">
      <w:pPr>
        <w:pBdr>
          <w:top w:val="single" w:sz="6" w:space="1" w:color="auto"/>
        </w:pBdr>
        <w:jc w:val="both"/>
        <w:rPr>
          <w:rFonts w:ascii="Calibri" w:hAnsi="Calibri" w:cs="Arial"/>
          <w:b/>
          <w:sz w:val="24"/>
          <w:szCs w:val="24"/>
        </w:rPr>
      </w:pPr>
      <w:r w:rsidRPr="00283273">
        <w:rPr>
          <w:rFonts w:ascii="Calibri" w:hAnsi="Calibri" w:cs="Arial"/>
          <w:b/>
          <w:sz w:val="24"/>
          <w:szCs w:val="24"/>
        </w:rPr>
        <w:t>5.</w:t>
      </w:r>
      <w:r w:rsidR="006664E7">
        <w:rPr>
          <w:rFonts w:ascii="Calibri" w:hAnsi="Calibri" w:cs="Arial"/>
          <w:b/>
          <w:sz w:val="24"/>
          <w:szCs w:val="24"/>
        </w:rPr>
        <w:t xml:space="preserve"> </w:t>
      </w:r>
      <w:r w:rsidRPr="00283273">
        <w:rPr>
          <w:rFonts w:ascii="Calibri" w:hAnsi="Calibri" w:cs="Arial"/>
          <w:b/>
          <w:sz w:val="24"/>
          <w:szCs w:val="24"/>
        </w:rPr>
        <w:t>Possible Risks</w:t>
      </w:r>
    </w:p>
    <w:p w14:paraId="43B05A13" w14:textId="69F75AB1" w:rsidR="00283273" w:rsidRPr="00283273" w:rsidRDefault="00283273" w:rsidP="00283273">
      <w:pPr>
        <w:pBdr>
          <w:top w:val="single" w:sz="6" w:space="1" w:color="auto"/>
        </w:pBdr>
        <w:jc w:val="both"/>
        <w:rPr>
          <w:rFonts w:ascii="Calibri" w:hAnsi="Calibri" w:cs="Arial"/>
          <w:sz w:val="24"/>
          <w:szCs w:val="24"/>
        </w:rPr>
      </w:pPr>
      <w:r w:rsidRPr="00283273">
        <w:rPr>
          <w:rFonts w:ascii="Calibri" w:hAnsi="Calibri" w:cs="Arial"/>
          <w:sz w:val="24"/>
          <w:szCs w:val="24"/>
        </w:rPr>
        <w:t xml:space="preserve">The risks are minimal as most measurements taken in this study are non-invasive methods. </w:t>
      </w:r>
      <w:r w:rsidR="006664E7" w:rsidRPr="006664E7">
        <w:rPr>
          <w:rFonts w:ascii="Calibri" w:hAnsi="Calibri" w:cs="Arial"/>
          <w:bCs/>
          <w:sz w:val="24"/>
          <w:szCs w:val="24"/>
        </w:rPr>
        <w:t>You may feel a minor stinging sensation when the continuous glucose monitor sensor</w:t>
      </w:r>
      <w:r w:rsidR="006664E7">
        <w:rPr>
          <w:rFonts w:ascii="Calibri" w:hAnsi="Calibri" w:cs="Arial"/>
          <w:bCs/>
          <w:sz w:val="24"/>
          <w:szCs w:val="24"/>
        </w:rPr>
        <w:t xml:space="preserve"> </w:t>
      </w:r>
      <w:r w:rsidR="006664E7" w:rsidRPr="006664E7">
        <w:rPr>
          <w:rFonts w:ascii="Calibri" w:hAnsi="Calibri" w:cs="Arial"/>
          <w:bCs/>
          <w:sz w:val="24"/>
          <w:szCs w:val="24"/>
        </w:rPr>
        <w:t xml:space="preserve">is inserted (similar to taking a finger prick blood sample), but after the initial placement there is unlikely to be any ongoing pain or discomfort. </w:t>
      </w:r>
      <w:r w:rsidR="00E20ED5" w:rsidRPr="00E20ED5">
        <w:rPr>
          <w:rFonts w:ascii="Calibri" w:hAnsi="Calibri" w:cs="Arial"/>
          <w:sz w:val="24"/>
          <w:szCs w:val="24"/>
          <w:highlight w:val="yellow"/>
        </w:rPr>
        <w:t xml:space="preserve">The Continuous glucose monitoring </w:t>
      </w:r>
      <w:r w:rsidRPr="00283273">
        <w:rPr>
          <w:rFonts w:ascii="Calibri" w:hAnsi="Calibri" w:cs="Arial"/>
          <w:sz w:val="24"/>
          <w:szCs w:val="24"/>
          <w:highlight w:val="yellow"/>
        </w:rPr>
        <w:t xml:space="preserve">will be conducted by trained personnel from a </w:t>
      </w:r>
      <w:r w:rsidR="00E20ED5" w:rsidRPr="00E20ED5">
        <w:rPr>
          <w:rFonts w:ascii="Calibri" w:hAnsi="Calibri" w:cs="Arial"/>
          <w:sz w:val="24"/>
          <w:szCs w:val="24"/>
          <w:highlight w:val="yellow"/>
        </w:rPr>
        <w:t>Deakin University</w:t>
      </w:r>
      <w:r w:rsidR="00E20ED5">
        <w:rPr>
          <w:rFonts w:ascii="Calibri" w:hAnsi="Calibri" w:cs="Arial"/>
          <w:sz w:val="24"/>
          <w:szCs w:val="24"/>
        </w:rPr>
        <w:t xml:space="preserve">. </w:t>
      </w:r>
      <w:r w:rsidR="006664E7" w:rsidRPr="006664E7">
        <w:rPr>
          <w:rFonts w:ascii="Calibri" w:hAnsi="Calibri" w:cs="Arial"/>
          <w:sz w:val="24"/>
          <w:szCs w:val="24"/>
          <w:highlight w:val="yellow"/>
        </w:rPr>
        <w:t>Almond</w:t>
      </w:r>
      <w:r w:rsidRPr="00283273">
        <w:rPr>
          <w:rFonts w:ascii="Calibri" w:hAnsi="Calibri" w:cs="Arial"/>
          <w:sz w:val="24"/>
          <w:szCs w:val="24"/>
          <w:highlight w:val="yellow"/>
        </w:rPr>
        <w:t xml:space="preserve"> </w:t>
      </w:r>
      <w:r w:rsidR="006664E7" w:rsidRPr="006664E7">
        <w:rPr>
          <w:rFonts w:ascii="Calibri" w:hAnsi="Calibri" w:cs="Arial"/>
          <w:sz w:val="24"/>
          <w:szCs w:val="24"/>
          <w:highlight w:val="yellow"/>
        </w:rPr>
        <w:t xml:space="preserve">and food and beverage </w:t>
      </w:r>
      <w:r w:rsidRPr="00283273">
        <w:rPr>
          <w:rFonts w:ascii="Calibri" w:hAnsi="Calibri" w:cs="Arial"/>
          <w:sz w:val="24"/>
          <w:szCs w:val="24"/>
          <w:highlight w:val="yellow"/>
        </w:rPr>
        <w:t xml:space="preserve">in the intervention </w:t>
      </w:r>
      <w:r w:rsidR="00E20ED5">
        <w:rPr>
          <w:rFonts w:ascii="Calibri" w:hAnsi="Calibri" w:cs="Arial"/>
          <w:sz w:val="24"/>
          <w:szCs w:val="24"/>
          <w:highlight w:val="yellow"/>
        </w:rPr>
        <w:t xml:space="preserve">and control </w:t>
      </w:r>
      <w:r w:rsidRPr="00283273">
        <w:rPr>
          <w:rFonts w:ascii="Calibri" w:hAnsi="Calibri" w:cs="Arial"/>
          <w:sz w:val="24"/>
          <w:szCs w:val="24"/>
          <w:highlight w:val="yellow"/>
        </w:rPr>
        <w:t xml:space="preserve">group </w:t>
      </w:r>
      <w:r w:rsidR="006664E7" w:rsidRPr="006664E7">
        <w:rPr>
          <w:rFonts w:ascii="Calibri" w:hAnsi="Calibri" w:cs="Arial"/>
          <w:sz w:val="24"/>
          <w:szCs w:val="24"/>
          <w:highlight w:val="yellow"/>
        </w:rPr>
        <w:t>is</w:t>
      </w:r>
      <w:r w:rsidRPr="00283273">
        <w:rPr>
          <w:rFonts w:ascii="Calibri" w:hAnsi="Calibri" w:cs="Arial"/>
          <w:sz w:val="24"/>
          <w:szCs w:val="24"/>
          <w:highlight w:val="yellow"/>
        </w:rPr>
        <w:t xml:space="preserve"> sourced from a certified company and commercially available.</w:t>
      </w:r>
    </w:p>
    <w:p w14:paraId="651AB020" w14:textId="77777777" w:rsidR="00283273" w:rsidRPr="00535739" w:rsidRDefault="00283273" w:rsidP="00084745">
      <w:pPr>
        <w:pBdr>
          <w:top w:val="single" w:sz="6" w:space="1" w:color="auto"/>
        </w:pBdr>
        <w:jc w:val="both"/>
        <w:rPr>
          <w:rFonts w:ascii="Calibri" w:hAnsi="Calibri" w:cs="Arial"/>
          <w:sz w:val="24"/>
          <w:szCs w:val="24"/>
        </w:rPr>
      </w:pPr>
    </w:p>
    <w:p w14:paraId="459ED985" w14:textId="5FDC2499" w:rsidR="00331E68" w:rsidRPr="00331E68" w:rsidRDefault="00331E68" w:rsidP="00331E68">
      <w:pPr>
        <w:pStyle w:val="HeadingDDHS"/>
        <w:spacing w:line="276" w:lineRule="auto"/>
        <w:jc w:val="both"/>
        <w:rPr>
          <w:rFonts w:asciiTheme="minorHAnsi" w:hAnsiTheme="minorHAnsi" w:cstheme="minorHAnsi"/>
          <w:sz w:val="24"/>
          <w:szCs w:val="24"/>
        </w:rPr>
      </w:pPr>
      <w:r w:rsidRPr="00331E68">
        <w:rPr>
          <w:rFonts w:asciiTheme="minorHAnsi" w:hAnsiTheme="minorHAnsi" w:cstheme="minorHAnsi"/>
          <w:sz w:val="24"/>
          <w:szCs w:val="24"/>
        </w:rPr>
        <w:t>6. Other Treatments Whilst on Study</w:t>
      </w:r>
    </w:p>
    <w:p w14:paraId="6509C0D5" w14:textId="7A0BA6F8" w:rsidR="00207B0F" w:rsidRPr="00331E68" w:rsidRDefault="00331E68" w:rsidP="00331E68">
      <w:pPr>
        <w:pStyle w:val="HeadingDDHS"/>
        <w:spacing w:before="0" w:after="0" w:line="276" w:lineRule="auto"/>
        <w:jc w:val="both"/>
        <w:rPr>
          <w:rFonts w:asciiTheme="minorHAnsi" w:hAnsiTheme="minorHAnsi" w:cstheme="minorHAnsi"/>
          <w:b w:val="0"/>
          <w:bCs/>
          <w:sz w:val="24"/>
          <w:szCs w:val="24"/>
        </w:rPr>
      </w:pPr>
      <w:r w:rsidRPr="00331E68">
        <w:rPr>
          <w:rFonts w:asciiTheme="minorHAnsi" w:hAnsiTheme="minorHAnsi" w:cstheme="minorHAnsi"/>
          <w:b w:val="0"/>
          <w:bCs/>
          <w:sz w:val="24"/>
          <w:szCs w:val="24"/>
        </w:rPr>
        <w:t>It is important to tell your doctor and the research staff about any treatments or medications you may be taking, including non-prescription medications, diets, vitamins or herbal remedies and any changes to these during your participation in the study.</w:t>
      </w:r>
    </w:p>
    <w:p w14:paraId="306637F2" w14:textId="77777777" w:rsidR="00331E68" w:rsidRPr="00331E68" w:rsidRDefault="00331E68" w:rsidP="00331E68">
      <w:pPr>
        <w:pStyle w:val="BodyDHS"/>
        <w:jc w:val="both"/>
        <w:rPr>
          <w:rFonts w:asciiTheme="minorHAnsi" w:hAnsiTheme="minorHAnsi" w:cstheme="minorHAnsi"/>
          <w:sz w:val="24"/>
          <w:szCs w:val="24"/>
        </w:rPr>
      </w:pPr>
    </w:p>
    <w:p w14:paraId="61FC94C5" w14:textId="520F519F" w:rsidR="00331E68" w:rsidRPr="00331E68" w:rsidRDefault="00331E68" w:rsidP="00331E68">
      <w:pPr>
        <w:pStyle w:val="BodyDHS"/>
        <w:jc w:val="both"/>
        <w:rPr>
          <w:rFonts w:asciiTheme="minorHAnsi" w:hAnsiTheme="minorHAnsi" w:cstheme="minorHAnsi"/>
          <w:b/>
          <w:sz w:val="24"/>
          <w:szCs w:val="24"/>
        </w:rPr>
      </w:pPr>
      <w:r w:rsidRPr="00331E68">
        <w:rPr>
          <w:rFonts w:asciiTheme="minorHAnsi" w:hAnsiTheme="minorHAnsi" w:cstheme="minorHAnsi"/>
          <w:b/>
          <w:sz w:val="24"/>
          <w:szCs w:val="24"/>
        </w:rPr>
        <w:t>7.</w:t>
      </w:r>
      <w:r>
        <w:rPr>
          <w:rFonts w:asciiTheme="minorHAnsi" w:hAnsiTheme="minorHAnsi" w:cstheme="minorHAnsi"/>
          <w:b/>
          <w:sz w:val="24"/>
          <w:szCs w:val="24"/>
        </w:rPr>
        <w:t xml:space="preserve"> </w:t>
      </w:r>
      <w:r w:rsidRPr="00331E68">
        <w:rPr>
          <w:rFonts w:asciiTheme="minorHAnsi" w:hAnsiTheme="minorHAnsi" w:cstheme="minorHAnsi"/>
          <w:b/>
          <w:sz w:val="24"/>
          <w:szCs w:val="24"/>
        </w:rPr>
        <w:t>Privacy, Confidentiality and Disclosure of Information</w:t>
      </w:r>
    </w:p>
    <w:p w14:paraId="31E43324" w14:textId="77777777" w:rsidR="00331E68" w:rsidRPr="00331E68" w:rsidRDefault="00331E68" w:rsidP="00331E68">
      <w:pPr>
        <w:pStyle w:val="BodyDHS"/>
        <w:spacing w:line="240" w:lineRule="auto"/>
        <w:jc w:val="both"/>
        <w:rPr>
          <w:rFonts w:asciiTheme="minorHAnsi" w:hAnsiTheme="minorHAnsi" w:cstheme="minorHAnsi"/>
          <w:sz w:val="24"/>
          <w:szCs w:val="24"/>
        </w:rPr>
      </w:pPr>
      <w:r w:rsidRPr="00331E68">
        <w:rPr>
          <w:rFonts w:asciiTheme="minorHAnsi" w:hAnsiTheme="minorHAnsi" w:cstheme="minorHAnsi"/>
          <w:sz w:val="24"/>
          <w:szCs w:val="24"/>
        </w:rPr>
        <w:t>Any personal information provided by you to the researchers involved with this project will remain confidential. It will only be disclosed with your permission, subject to legal requirements.</w:t>
      </w:r>
    </w:p>
    <w:p w14:paraId="5872FE91" w14:textId="13B5DB28" w:rsidR="00331E68" w:rsidRPr="00331E68" w:rsidRDefault="00331E68" w:rsidP="00331E68">
      <w:pPr>
        <w:pStyle w:val="BodyDHS"/>
        <w:spacing w:line="240" w:lineRule="auto"/>
        <w:jc w:val="both"/>
        <w:rPr>
          <w:rFonts w:asciiTheme="minorHAnsi" w:hAnsiTheme="minorHAnsi" w:cstheme="minorHAnsi"/>
          <w:sz w:val="24"/>
          <w:szCs w:val="24"/>
        </w:rPr>
      </w:pPr>
      <w:r w:rsidRPr="00331E68">
        <w:rPr>
          <w:rFonts w:asciiTheme="minorHAnsi" w:hAnsiTheme="minorHAnsi" w:cstheme="minorHAnsi"/>
          <w:sz w:val="24"/>
          <w:szCs w:val="24"/>
        </w:rPr>
        <w:t>All collected information will be labelled with a unique study code, and not with your name or any other identifying information, which will be kept separate from the information collected. All data that we collect from you from online questionnaires will be kept secure with Qualtrics online survey software. All paper copies of this information will be kept in a locked filing cabinet in the researcher’s office at Deakin University or in a password protected computer. The information collected from this study will be kept until the end of the project and then placed in archives for 10 years from the publication of findings. All data will also be kept in a database stored on a computer which will be password-protected and only accessible to the research staff involved in this study, and may be used in future research which is closely related to this project. In the future, we may also wish to share some non-identifiable aggregate research data with other groups that obtain relevant ethics approval that are not immediately involved in this project, but your information will be non-identifiable.</w:t>
      </w:r>
    </w:p>
    <w:p w14:paraId="4E9CF736" w14:textId="77777777" w:rsidR="00331E68" w:rsidRPr="00331E68" w:rsidRDefault="00331E68" w:rsidP="00331E68">
      <w:pPr>
        <w:pStyle w:val="BodyDHS"/>
        <w:spacing w:line="240" w:lineRule="auto"/>
        <w:jc w:val="both"/>
        <w:rPr>
          <w:rFonts w:asciiTheme="minorHAnsi" w:hAnsiTheme="minorHAnsi" w:cstheme="minorHAnsi"/>
          <w:sz w:val="24"/>
          <w:szCs w:val="24"/>
        </w:rPr>
      </w:pPr>
      <w:r w:rsidRPr="00331E68">
        <w:rPr>
          <w:rFonts w:asciiTheme="minorHAnsi" w:hAnsiTheme="minorHAnsi" w:cstheme="minorHAnsi"/>
          <w:sz w:val="24"/>
          <w:szCs w:val="24"/>
        </w:rPr>
        <w:lastRenderedPageBreak/>
        <w:t>It is the intention of the researchers to publish the results of this project. In such circumstances your identity will not be disclosed. In all cases, information will be provided in such a way that you cannot be identified. In addition, any information collected will be coded and de-identified, and stored securely in electronic format where only researchers will have access to the data.</w:t>
      </w:r>
    </w:p>
    <w:p w14:paraId="76C4BA17" w14:textId="77777777" w:rsidR="00331E68" w:rsidRPr="00331E68" w:rsidRDefault="00331E68" w:rsidP="00331E68">
      <w:pPr>
        <w:pStyle w:val="BodyDHS"/>
        <w:spacing w:line="240" w:lineRule="auto"/>
        <w:jc w:val="both"/>
        <w:rPr>
          <w:rFonts w:asciiTheme="minorHAnsi" w:hAnsiTheme="minorHAnsi" w:cstheme="minorHAnsi"/>
          <w:sz w:val="24"/>
          <w:szCs w:val="24"/>
        </w:rPr>
      </w:pPr>
      <w:r w:rsidRPr="00331E68">
        <w:rPr>
          <w:rFonts w:asciiTheme="minorHAnsi" w:hAnsiTheme="minorHAnsi" w:cstheme="minorHAnsi"/>
          <w:sz w:val="24"/>
          <w:szCs w:val="24"/>
        </w:rPr>
        <w:t xml:space="preserve">The results of this project will be discussed at national and/or international conferences. In all cases your identity and personal information will not be disclosed. Information will be provided in such a way that you cannot be identified. In accordance with the </w:t>
      </w:r>
      <w:r w:rsidRPr="00331E68">
        <w:rPr>
          <w:rFonts w:asciiTheme="minorHAnsi" w:hAnsiTheme="minorHAnsi" w:cstheme="minorHAnsi"/>
          <w:i/>
          <w:sz w:val="24"/>
          <w:szCs w:val="24"/>
        </w:rPr>
        <w:t>Freedom of Information Act</w:t>
      </w:r>
      <w:r w:rsidRPr="00331E68">
        <w:rPr>
          <w:rFonts w:asciiTheme="minorHAnsi" w:hAnsiTheme="minorHAnsi" w:cstheme="minorHAnsi"/>
          <w:sz w:val="24"/>
          <w:szCs w:val="24"/>
        </w:rPr>
        <w:t xml:space="preserve"> 1982 (Vic), you have the right to access and to request correction of information held about you by Deakin University.</w:t>
      </w:r>
    </w:p>
    <w:p w14:paraId="7423FEA3" w14:textId="77777777" w:rsidR="00331E68" w:rsidRPr="00331E68" w:rsidRDefault="00331E68" w:rsidP="00331E68">
      <w:pPr>
        <w:pStyle w:val="BodyDHS"/>
        <w:spacing w:line="240" w:lineRule="auto"/>
        <w:jc w:val="both"/>
        <w:rPr>
          <w:rFonts w:asciiTheme="minorHAnsi" w:hAnsiTheme="minorHAnsi" w:cstheme="minorHAnsi"/>
          <w:sz w:val="24"/>
          <w:szCs w:val="24"/>
        </w:rPr>
      </w:pPr>
    </w:p>
    <w:p w14:paraId="23EC9DD7" w14:textId="5A092C65" w:rsidR="00331E68" w:rsidRPr="00331E68" w:rsidRDefault="00331E68" w:rsidP="00331E68">
      <w:pPr>
        <w:pStyle w:val="BodyDHS"/>
        <w:spacing w:line="240" w:lineRule="auto"/>
        <w:jc w:val="both"/>
        <w:rPr>
          <w:rFonts w:asciiTheme="minorHAnsi" w:hAnsiTheme="minorHAnsi" w:cstheme="minorHAnsi"/>
          <w:b/>
          <w:sz w:val="24"/>
          <w:szCs w:val="24"/>
        </w:rPr>
      </w:pPr>
      <w:r w:rsidRPr="00331E68">
        <w:rPr>
          <w:rFonts w:asciiTheme="minorHAnsi" w:hAnsiTheme="minorHAnsi" w:cstheme="minorHAnsi"/>
          <w:b/>
          <w:sz w:val="24"/>
          <w:szCs w:val="24"/>
        </w:rPr>
        <w:t>8.</w:t>
      </w:r>
      <w:r>
        <w:rPr>
          <w:rFonts w:asciiTheme="minorHAnsi" w:hAnsiTheme="minorHAnsi" w:cstheme="minorHAnsi"/>
          <w:b/>
          <w:sz w:val="24"/>
          <w:szCs w:val="24"/>
        </w:rPr>
        <w:t xml:space="preserve"> </w:t>
      </w:r>
      <w:r w:rsidRPr="00331E68">
        <w:rPr>
          <w:rFonts w:asciiTheme="minorHAnsi" w:hAnsiTheme="minorHAnsi" w:cstheme="minorHAnsi"/>
          <w:b/>
          <w:sz w:val="24"/>
          <w:szCs w:val="24"/>
        </w:rPr>
        <w:t>New Information Arising During the Project</w:t>
      </w:r>
    </w:p>
    <w:p w14:paraId="2FC42A3F" w14:textId="2CF90CC3" w:rsidR="00331E68" w:rsidRPr="00331E68" w:rsidRDefault="00331E68" w:rsidP="00331E68">
      <w:pPr>
        <w:pStyle w:val="BodyDHS"/>
        <w:spacing w:line="240" w:lineRule="auto"/>
        <w:jc w:val="both"/>
        <w:rPr>
          <w:rFonts w:asciiTheme="minorHAnsi" w:hAnsiTheme="minorHAnsi" w:cstheme="minorHAnsi"/>
          <w:sz w:val="24"/>
          <w:szCs w:val="24"/>
        </w:rPr>
      </w:pPr>
      <w:r w:rsidRPr="00331E68">
        <w:rPr>
          <w:rFonts w:asciiTheme="minorHAnsi" w:hAnsiTheme="minorHAnsi" w:cstheme="minorHAnsi"/>
          <w:sz w:val="24"/>
          <w:szCs w:val="24"/>
        </w:rPr>
        <w:t>Although unlikely, during the research project, new information about the risks and benefits of the project may become known to the researchers. If this occurs, you will be told about this new information. This new information may mean that you can no longer participate in this research.</w:t>
      </w:r>
    </w:p>
    <w:p w14:paraId="13958430" w14:textId="13B67FE0" w:rsidR="00331E68" w:rsidRPr="00331E68" w:rsidRDefault="00331E68" w:rsidP="00331E68">
      <w:pPr>
        <w:pStyle w:val="BodyDHS"/>
        <w:spacing w:line="240" w:lineRule="auto"/>
        <w:jc w:val="both"/>
        <w:rPr>
          <w:rFonts w:asciiTheme="minorHAnsi" w:hAnsiTheme="minorHAnsi" w:cstheme="minorHAnsi"/>
          <w:b/>
          <w:sz w:val="24"/>
          <w:szCs w:val="24"/>
        </w:rPr>
      </w:pPr>
      <w:r w:rsidRPr="00331E68">
        <w:rPr>
          <w:rFonts w:asciiTheme="minorHAnsi" w:hAnsiTheme="minorHAnsi" w:cstheme="minorHAnsi"/>
          <w:b/>
          <w:sz w:val="24"/>
          <w:szCs w:val="24"/>
        </w:rPr>
        <w:t>9.</w:t>
      </w:r>
      <w:r>
        <w:rPr>
          <w:rFonts w:asciiTheme="minorHAnsi" w:hAnsiTheme="minorHAnsi" w:cstheme="minorHAnsi"/>
          <w:b/>
          <w:sz w:val="24"/>
          <w:szCs w:val="24"/>
        </w:rPr>
        <w:t xml:space="preserve"> </w:t>
      </w:r>
      <w:r w:rsidRPr="00331E68">
        <w:rPr>
          <w:rFonts w:asciiTheme="minorHAnsi" w:hAnsiTheme="minorHAnsi" w:cstheme="minorHAnsi"/>
          <w:b/>
          <w:sz w:val="24"/>
          <w:szCs w:val="24"/>
        </w:rPr>
        <w:t>Results of Project</w:t>
      </w:r>
    </w:p>
    <w:p w14:paraId="24903561" w14:textId="66ED38E4" w:rsidR="00331E68" w:rsidRPr="00331E68" w:rsidRDefault="00331E68" w:rsidP="00331E68">
      <w:pPr>
        <w:pStyle w:val="BodyDHS"/>
        <w:spacing w:line="240" w:lineRule="auto"/>
        <w:jc w:val="both"/>
        <w:rPr>
          <w:rFonts w:asciiTheme="minorHAnsi" w:hAnsiTheme="minorHAnsi" w:cstheme="minorHAnsi"/>
          <w:bCs/>
          <w:iCs/>
          <w:sz w:val="24"/>
          <w:szCs w:val="24"/>
        </w:rPr>
      </w:pPr>
      <w:r w:rsidRPr="00331E68">
        <w:rPr>
          <w:rFonts w:asciiTheme="minorHAnsi" w:hAnsiTheme="minorHAnsi" w:cstheme="minorHAnsi"/>
          <w:bCs/>
          <w:iCs/>
          <w:sz w:val="24"/>
          <w:szCs w:val="24"/>
        </w:rPr>
        <w:t xml:space="preserve">Upon completion of the project it is anticipated that the results will be submitted for potential peer-review and journal publication in the field of nutritional science. The results may also be presented orally to a scientific meeting in Australia or internationally. Upon completion of the study, all participants will be invited to a group presentation conducted by the researchers who will outline the main findings from the study. In addition, all participants will receive a copy (booklet) of their key results. </w:t>
      </w:r>
    </w:p>
    <w:p w14:paraId="4B5C941E" w14:textId="5887C622" w:rsidR="00331E68" w:rsidRPr="00331E68" w:rsidRDefault="00331E68" w:rsidP="00331E68">
      <w:pPr>
        <w:pStyle w:val="BodyDHS"/>
        <w:spacing w:line="240" w:lineRule="auto"/>
        <w:jc w:val="both"/>
        <w:rPr>
          <w:rFonts w:asciiTheme="minorHAnsi" w:hAnsiTheme="minorHAnsi" w:cstheme="minorHAnsi"/>
          <w:b/>
          <w:sz w:val="24"/>
          <w:szCs w:val="24"/>
        </w:rPr>
      </w:pPr>
      <w:r w:rsidRPr="00331E68">
        <w:rPr>
          <w:rFonts w:asciiTheme="minorHAnsi" w:hAnsiTheme="minorHAnsi" w:cstheme="minorHAnsi"/>
          <w:b/>
          <w:sz w:val="24"/>
          <w:szCs w:val="24"/>
        </w:rPr>
        <w:t>10.</w:t>
      </w:r>
      <w:r>
        <w:rPr>
          <w:rFonts w:asciiTheme="minorHAnsi" w:hAnsiTheme="minorHAnsi" w:cstheme="minorHAnsi"/>
          <w:b/>
          <w:sz w:val="24"/>
          <w:szCs w:val="24"/>
        </w:rPr>
        <w:t xml:space="preserve"> </w:t>
      </w:r>
      <w:r w:rsidRPr="00331E68">
        <w:rPr>
          <w:rFonts w:asciiTheme="minorHAnsi" w:hAnsiTheme="minorHAnsi" w:cstheme="minorHAnsi"/>
          <w:b/>
          <w:sz w:val="24"/>
          <w:szCs w:val="24"/>
        </w:rPr>
        <w:t>Further Information or Any Problems</w:t>
      </w:r>
    </w:p>
    <w:p w14:paraId="39AB207C" w14:textId="77777777" w:rsidR="00331E68" w:rsidRPr="00331E68" w:rsidRDefault="00331E68" w:rsidP="00331E68">
      <w:pPr>
        <w:pStyle w:val="BodyDHS"/>
        <w:spacing w:line="240" w:lineRule="auto"/>
        <w:jc w:val="both"/>
        <w:rPr>
          <w:rFonts w:asciiTheme="minorHAnsi" w:hAnsiTheme="minorHAnsi" w:cstheme="minorHAnsi"/>
          <w:sz w:val="24"/>
          <w:szCs w:val="24"/>
        </w:rPr>
      </w:pPr>
      <w:r w:rsidRPr="00331E68">
        <w:rPr>
          <w:rFonts w:asciiTheme="minorHAnsi" w:hAnsiTheme="minorHAnsi" w:cstheme="minorHAnsi"/>
          <w:sz w:val="24"/>
          <w:szCs w:val="24"/>
        </w:rPr>
        <w:t xml:space="preserve">If you require further information or if you have any problems concerning this project (for example, any side effects), you can contact the principal researcher or associate researcher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2"/>
      </w:tblGrid>
      <w:tr w:rsidR="00331E68" w:rsidRPr="00331E68" w14:paraId="55A71D81" w14:textId="77777777" w:rsidTr="004361C3">
        <w:tc>
          <w:tcPr>
            <w:tcW w:w="4528" w:type="dxa"/>
          </w:tcPr>
          <w:p w14:paraId="750A09DD" w14:textId="77777777" w:rsidR="00331E68" w:rsidRPr="00331E68" w:rsidRDefault="00331E68" w:rsidP="00331E68">
            <w:pPr>
              <w:pStyle w:val="BodyDHS"/>
              <w:spacing w:line="240" w:lineRule="auto"/>
              <w:jc w:val="both"/>
              <w:rPr>
                <w:rFonts w:asciiTheme="minorHAnsi" w:hAnsiTheme="minorHAnsi" w:cstheme="minorHAnsi"/>
                <w:b/>
                <w:bCs/>
                <w:sz w:val="24"/>
                <w:szCs w:val="24"/>
              </w:rPr>
            </w:pPr>
            <w:r w:rsidRPr="00331E68">
              <w:rPr>
                <w:rFonts w:asciiTheme="minorHAnsi" w:hAnsiTheme="minorHAnsi" w:cstheme="minorHAnsi"/>
                <w:b/>
                <w:bCs/>
                <w:sz w:val="24"/>
                <w:szCs w:val="24"/>
              </w:rPr>
              <w:t>Contact Person</w:t>
            </w:r>
          </w:p>
        </w:tc>
        <w:tc>
          <w:tcPr>
            <w:tcW w:w="4532" w:type="dxa"/>
          </w:tcPr>
          <w:p w14:paraId="1D2954CE" w14:textId="77777777" w:rsidR="00331E68" w:rsidRPr="00331E68" w:rsidRDefault="00331E68" w:rsidP="00331E68">
            <w:pPr>
              <w:pStyle w:val="BodyDHS"/>
              <w:spacing w:line="240" w:lineRule="auto"/>
              <w:jc w:val="both"/>
              <w:rPr>
                <w:rFonts w:asciiTheme="minorHAnsi" w:hAnsiTheme="minorHAnsi" w:cstheme="minorHAnsi"/>
                <w:b/>
                <w:bCs/>
                <w:sz w:val="24"/>
                <w:szCs w:val="24"/>
              </w:rPr>
            </w:pPr>
            <w:r w:rsidRPr="00331E68">
              <w:rPr>
                <w:rFonts w:asciiTheme="minorHAnsi" w:hAnsiTheme="minorHAnsi" w:cstheme="minorHAnsi"/>
                <w:b/>
                <w:bCs/>
                <w:sz w:val="24"/>
                <w:szCs w:val="24"/>
              </w:rPr>
              <w:t>Telephone Number</w:t>
            </w:r>
          </w:p>
        </w:tc>
      </w:tr>
      <w:tr w:rsidR="00331E68" w:rsidRPr="00331E68" w14:paraId="6C6D3EA0" w14:textId="77777777" w:rsidTr="004361C3">
        <w:tc>
          <w:tcPr>
            <w:tcW w:w="4528" w:type="dxa"/>
          </w:tcPr>
          <w:p w14:paraId="0723C053" w14:textId="77777777" w:rsidR="00331E68" w:rsidRPr="00331E68" w:rsidRDefault="00331E68" w:rsidP="00331E68">
            <w:pPr>
              <w:pStyle w:val="BodyDHS"/>
              <w:spacing w:line="240" w:lineRule="auto"/>
              <w:jc w:val="both"/>
              <w:rPr>
                <w:rFonts w:asciiTheme="minorHAnsi" w:hAnsiTheme="minorHAnsi" w:cstheme="minorHAnsi"/>
                <w:sz w:val="24"/>
                <w:szCs w:val="24"/>
              </w:rPr>
            </w:pPr>
            <w:r w:rsidRPr="00331E68">
              <w:rPr>
                <w:rFonts w:asciiTheme="minorHAnsi" w:hAnsiTheme="minorHAnsi" w:cstheme="minorHAnsi"/>
                <w:sz w:val="24"/>
                <w:szCs w:val="24"/>
              </w:rPr>
              <w:t>Dr Sze Yen Tan</w:t>
            </w:r>
          </w:p>
        </w:tc>
        <w:tc>
          <w:tcPr>
            <w:tcW w:w="4532" w:type="dxa"/>
          </w:tcPr>
          <w:p w14:paraId="0195D732" w14:textId="77777777" w:rsidR="00331E68" w:rsidRPr="00331E68" w:rsidRDefault="00331E68" w:rsidP="00331E68">
            <w:pPr>
              <w:pStyle w:val="BodyDHS"/>
              <w:spacing w:line="240" w:lineRule="auto"/>
              <w:jc w:val="both"/>
              <w:rPr>
                <w:rFonts w:asciiTheme="minorHAnsi" w:hAnsiTheme="minorHAnsi" w:cstheme="minorHAnsi"/>
                <w:sz w:val="24"/>
                <w:szCs w:val="24"/>
              </w:rPr>
            </w:pPr>
            <w:r w:rsidRPr="00331E68">
              <w:rPr>
                <w:rFonts w:asciiTheme="minorHAnsi" w:hAnsiTheme="minorHAnsi" w:cstheme="minorHAnsi"/>
                <w:sz w:val="24"/>
                <w:szCs w:val="24"/>
                <w:lang w:val="fr-FR"/>
              </w:rPr>
              <w:t>03 9246 8977</w:t>
            </w:r>
          </w:p>
        </w:tc>
      </w:tr>
    </w:tbl>
    <w:p w14:paraId="36087970" w14:textId="77777777" w:rsidR="00331E68" w:rsidRPr="00331E68" w:rsidRDefault="00331E68" w:rsidP="00331E68">
      <w:pPr>
        <w:pStyle w:val="BodyDHS"/>
        <w:spacing w:line="240" w:lineRule="auto"/>
        <w:jc w:val="both"/>
        <w:rPr>
          <w:rFonts w:asciiTheme="minorHAnsi" w:hAnsiTheme="minorHAnsi" w:cstheme="minorHAnsi"/>
          <w:b/>
          <w:sz w:val="24"/>
          <w:szCs w:val="24"/>
        </w:rPr>
      </w:pPr>
    </w:p>
    <w:p w14:paraId="7E277FB2" w14:textId="556261FE" w:rsidR="00331E68" w:rsidRPr="00331E68" w:rsidRDefault="00331E68" w:rsidP="00331E68">
      <w:pPr>
        <w:pStyle w:val="BodyDHS"/>
        <w:spacing w:line="240" w:lineRule="auto"/>
        <w:jc w:val="both"/>
        <w:rPr>
          <w:rFonts w:asciiTheme="minorHAnsi" w:hAnsiTheme="minorHAnsi" w:cstheme="minorHAnsi"/>
          <w:b/>
          <w:sz w:val="24"/>
          <w:szCs w:val="24"/>
        </w:rPr>
      </w:pPr>
      <w:r w:rsidRPr="00331E68">
        <w:rPr>
          <w:rFonts w:asciiTheme="minorHAnsi" w:hAnsiTheme="minorHAnsi" w:cstheme="minorHAnsi"/>
          <w:b/>
          <w:sz w:val="24"/>
          <w:szCs w:val="24"/>
        </w:rPr>
        <w:t>11.</w:t>
      </w:r>
      <w:r w:rsidR="003D33FE">
        <w:rPr>
          <w:rFonts w:asciiTheme="minorHAnsi" w:hAnsiTheme="minorHAnsi" w:cstheme="minorHAnsi"/>
          <w:b/>
          <w:sz w:val="24"/>
          <w:szCs w:val="24"/>
        </w:rPr>
        <w:t xml:space="preserve"> </w:t>
      </w:r>
      <w:r w:rsidRPr="00331E68">
        <w:rPr>
          <w:rFonts w:asciiTheme="minorHAnsi" w:hAnsiTheme="minorHAnsi" w:cstheme="minorHAnsi"/>
          <w:b/>
          <w:sz w:val="24"/>
          <w:szCs w:val="24"/>
        </w:rPr>
        <w:t>Complaints / Other Issues</w:t>
      </w:r>
    </w:p>
    <w:p w14:paraId="4C5AD0D7" w14:textId="77777777" w:rsidR="00331E68" w:rsidRPr="00331E68" w:rsidRDefault="00331E68" w:rsidP="00331E68">
      <w:pPr>
        <w:pStyle w:val="BodyDHS"/>
        <w:spacing w:line="240" w:lineRule="auto"/>
        <w:jc w:val="both"/>
        <w:rPr>
          <w:rFonts w:asciiTheme="minorHAnsi" w:hAnsiTheme="minorHAnsi" w:cstheme="minorHAnsi"/>
          <w:sz w:val="24"/>
          <w:szCs w:val="24"/>
        </w:rPr>
      </w:pPr>
      <w:r w:rsidRPr="00331E68">
        <w:rPr>
          <w:rFonts w:asciiTheme="minorHAnsi" w:hAnsiTheme="minorHAnsi" w:cstheme="minorHAnsi"/>
          <w:sz w:val="24"/>
          <w:szCs w:val="24"/>
        </w:rPr>
        <w:t xml:space="preserve">If you have any complaints about any aspect of the project, the way it is being conducted or any questions about your rights as a research participant, then you may contact:  </w:t>
      </w:r>
    </w:p>
    <w:p w14:paraId="530AA7A3" w14:textId="77777777" w:rsidR="00331E68" w:rsidRPr="00331E68" w:rsidRDefault="00331E68" w:rsidP="00331E68">
      <w:pPr>
        <w:pStyle w:val="BodyDHS"/>
        <w:spacing w:line="240" w:lineRule="auto"/>
        <w:jc w:val="both"/>
      </w:pPr>
      <w:r w:rsidRPr="00331E68">
        <w:t xml:space="preserve">The Human Research Ethics Office, Deakin University, 221 Burwood Highway, Burwood Victoria 3125, Telephone: 9251 7129, </w:t>
      </w:r>
      <w:hyperlink r:id="rId11" w:history="1">
        <w:r w:rsidRPr="00331E68">
          <w:rPr>
            <w:rStyle w:val="Hyperlink"/>
          </w:rPr>
          <w:t>research-ethics@deakin.edu.au</w:t>
        </w:r>
      </w:hyperlink>
      <w:r w:rsidRPr="00331E68">
        <w:t xml:space="preserve"> </w:t>
      </w:r>
    </w:p>
    <w:p w14:paraId="2D32CD93" w14:textId="3A562B62" w:rsidR="00331E68" w:rsidRPr="00331E68" w:rsidRDefault="00331E68" w:rsidP="00331E68">
      <w:pPr>
        <w:pStyle w:val="BodyDHS"/>
        <w:spacing w:line="240" w:lineRule="auto"/>
        <w:jc w:val="both"/>
      </w:pPr>
      <w:r w:rsidRPr="00331E68">
        <w:t xml:space="preserve">Please quote project number </w:t>
      </w:r>
      <w:r w:rsidRPr="00331E68">
        <w:rPr>
          <w:highlight w:val="yellow"/>
        </w:rPr>
        <w:t>[2021-XXX]</w:t>
      </w:r>
    </w:p>
    <w:p w14:paraId="110544BD" w14:textId="0BAA3F6A" w:rsidR="00331E68" w:rsidRPr="00331E68" w:rsidRDefault="00331E68" w:rsidP="00874AB3">
      <w:pPr>
        <w:pStyle w:val="BodyDHS"/>
        <w:spacing w:line="240" w:lineRule="auto"/>
        <w:jc w:val="both"/>
        <w:rPr>
          <w:rFonts w:asciiTheme="minorHAnsi" w:hAnsiTheme="minorHAnsi" w:cstheme="minorHAnsi"/>
          <w:b/>
          <w:sz w:val="24"/>
          <w:szCs w:val="24"/>
        </w:rPr>
      </w:pPr>
      <w:r w:rsidRPr="00331E68">
        <w:rPr>
          <w:rFonts w:asciiTheme="minorHAnsi" w:hAnsiTheme="minorHAnsi" w:cstheme="minorHAnsi"/>
          <w:b/>
          <w:sz w:val="24"/>
          <w:szCs w:val="24"/>
        </w:rPr>
        <w:t>12.</w:t>
      </w:r>
      <w:r w:rsidR="003D33FE" w:rsidRPr="00874AB3">
        <w:rPr>
          <w:rFonts w:asciiTheme="minorHAnsi" w:hAnsiTheme="minorHAnsi" w:cstheme="minorHAnsi"/>
          <w:b/>
          <w:sz w:val="24"/>
          <w:szCs w:val="24"/>
        </w:rPr>
        <w:t xml:space="preserve"> </w:t>
      </w:r>
      <w:r w:rsidRPr="00331E68">
        <w:rPr>
          <w:rFonts w:asciiTheme="minorHAnsi" w:hAnsiTheme="minorHAnsi" w:cstheme="minorHAnsi"/>
          <w:b/>
          <w:sz w:val="24"/>
          <w:szCs w:val="24"/>
        </w:rPr>
        <w:t>Participation is Voluntary</w:t>
      </w:r>
    </w:p>
    <w:p w14:paraId="122AD351" w14:textId="77777777" w:rsidR="00331E68" w:rsidRPr="00331E68" w:rsidRDefault="00331E68" w:rsidP="00874AB3">
      <w:pPr>
        <w:pStyle w:val="BodyDHS"/>
        <w:spacing w:line="240" w:lineRule="auto"/>
        <w:jc w:val="both"/>
        <w:rPr>
          <w:rFonts w:asciiTheme="minorHAnsi" w:hAnsiTheme="minorHAnsi" w:cstheme="minorHAnsi"/>
          <w:sz w:val="24"/>
          <w:szCs w:val="24"/>
        </w:rPr>
      </w:pPr>
      <w:r w:rsidRPr="00331E68">
        <w:rPr>
          <w:rFonts w:asciiTheme="minorHAnsi" w:hAnsiTheme="minorHAnsi" w:cstheme="minorHAnsi"/>
          <w:sz w:val="24"/>
          <w:szCs w:val="24"/>
        </w:rPr>
        <w:lastRenderedPageBreak/>
        <w:t>Participation in any research project is voluntary. If you do not wish to take part you are not obliged to. If you decide to take part and later change your mind, you are free to withdraw from the project at any stage.</w:t>
      </w:r>
    </w:p>
    <w:p w14:paraId="0FF976F0" w14:textId="77777777" w:rsidR="00331E68" w:rsidRPr="00331E68" w:rsidRDefault="00331E68" w:rsidP="00874AB3">
      <w:pPr>
        <w:pStyle w:val="BodyDHS"/>
        <w:spacing w:line="240" w:lineRule="auto"/>
        <w:jc w:val="both"/>
        <w:rPr>
          <w:rFonts w:asciiTheme="minorHAnsi" w:hAnsiTheme="minorHAnsi" w:cstheme="minorHAnsi"/>
          <w:sz w:val="24"/>
          <w:szCs w:val="24"/>
        </w:rPr>
      </w:pPr>
      <w:r w:rsidRPr="00331E68">
        <w:rPr>
          <w:rFonts w:asciiTheme="minorHAnsi" w:hAnsiTheme="minorHAnsi" w:cstheme="minorHAnsi"/>
          <w:sz w:val="24"/>
          <w:szCs w:val="24"/>
        </w:rPr>
        <w:t>Your decision whether to take part or not to take part, or to take part and then withdraw, will not affect your relationship with Deakin University. You will also have the option to withdraw your data and tissues from the research project if you wish to do so.</w:t>
      </w:r>
    </w:p>
    <w:p w14:paraId="7054849D" w14:textId="77777777" w:rsidR="00331E68" w:rsidRPr="00331E68" w:rsidRDefault="00331E68" w:rsidP="00874AB3">
      <w:pPr>
        <w:pStyle w:val="BodyDHS"/>
        <w:spacing w:line="240" w:lineRule="auto"/>
        <w:jc w:val="both"/>
        <w:rPr>
          <w:rFonts w:asciiTheme="minorHAnsi" w:hAnsiTheme="minorHAnsi" w:cstheme="minorHAnsi"/>
          <w:sz w:val="24"/>
          <w:szCs w:val="24"/>
        </w:rPr>
      </w:pPr>
      <w:r w:rsidRPr="00331E68">
        <w:rPr>
          <w:rFonts w:asciiTheme="minorHAnsi" w:hAnsiTheme="minorHAnsi" w:cstheme="minorHAnsi"/>
          <w:sz w:val="24"/>
          <w:szCs w:val="24"/>
        </w:rPr>
        <w:t>Before you make your decision, a member of the research team will be available to answer any questions you have about the research project. You can ask for any information you want. Sign the Consent Form only after you have had a chance to ask your questions and have received satisfactory answers.</w:t>
      </w:r>
    </w:p>
    <w:p w14:paraId="77150640" w14:textId="1D4F82BA" w:rsidR="00331E68" w:rsidRPr="00331E68" w:rsidRDefault="00331E68" w:rsidP="00874AB3">
      <w:pPr>
        <w:pStyle w:val="BodyDHS"/>
        <w:spacing w:line="240" w:lineRule="auto"/>
        <w:jc w:val="both"/>
        <w:rPr>
          <w:rFonts w:asciiTheme="minorHAnsi" w:hAnsiTheme="minorHAnsi" w:cstheme="minorHAnsi"/>
          <w:sz w:val="24"/>
          <w:szCs w:val="24"/>
        </w:rPr>
      </w:pPr>
      <w:r w:rsidRPr="00331E68">
        <w:rPr>
          <w:rFonts w:asciiTheme="minorHAnsi" w:hAnsiTheme="minorHAnsi" w:cstheme="minorHAnsi"/>
          <w:sz w:val="24"/>
          <w:szCs w:val="24"/>
        </w:rPr>
        <w:t>If you decide to withdraw from this project, please notify a member of the research team or complete and return the Revocation of Consent Form attached. This notice will allow the research team to inform you if there are any health risks or special requirements linked to withdrawing.</w:t>
      </w:r>
    </w:p>
    <w:p w14:paraId="7C9DCC0B" w14:textId="35525C85" w:rsidR="00331E68" w:rsidRPr="00331E68" w:rsidRDefault="00331E68" w:rsidP="00874AB3">
      <w:pPr>
        <w:pStyle w:val="BodyDHS"/>
        <w:spacing w:line="240" w:lineRule="auto"/>
        <w:jc w:val="both"/>
        <w:rPr>
          <w:rFonts w:asciiTheme="minorHAnsi" w:hAnsiTheme="minorHAnsi" w:cstheme="minorHAnsi"/>
          <w:b/>
          <w:sz w:val="24"/>
          <w:szCs w:val="24"/>
        </w:rPr>
      </w:pPr>
      <w:r w:rsidRPr="00331E68">
        <w:rPr>
          <w:rFonts w:asciiTheme="minorHAnsi" w:hAnsiTheme="minorHAnsi" w:cstheme="minorHAnsi"/>
          <w:b/>
          <w:sz w:val="24"/>
          <w:szCs w:val="24"/>
        </w:rPr>
        <w:t>13.</w:t>
      </w:r>
      <w:r w:rsidR="003D33FE" w:rsidRPr="00874AB3">
        <w:rPr>
          <w:rFonts w:asciiTheme="minorHAnsi" w:hAnsiTheme="minorHAnsi" w:cstheme="minorHAnsi"/>
          <w:b/>
          <w:sz w:val="24"/>
          <w:szCs w:val="24"/>
        </w:rPr>
        <w:t xml:space="preserve"> </w:t>
      </w:r>
      <w:r w:rsidRPr="00331E68">
        <w:rPr>
          <w:rFonts w:asciiTheme="minorHAnsi" w:hAnsiTheme="minorHAnsi" w:cstheme="minorHAnsi"/>
          <w:b/>
          <w:sz w:val="24"/>
          <w:szCs w:val="24"/>
        </w:rPr>
        <w:t>Ethical Guidelines</w:t>
      </w:r>
    </w:p>
    <w:p w14:paraId="4CA9B982" w14:textId="77777777" w:rsidR="00331E68" w:rsidRPr="00331E68" w:rsidRDefault="00331E68" w:rsidP="00874AB3">
      <w:pPr>
        <w:pStyle w:val="BodyDHS"/>
        <w:spacing w:line="240" w:lineRule="auto"/>
        <w:jc w:val="both"/>
        <w:rPr>
          <w:rFonts w:asciiTheme="minorHAnsi" w:hAnsiTheme="minorHAnsi" w:cstheme="minorHAnsi"/>
          <w:sz w:val="24"/>
          <w:szCs w:val="24"/>
        </w:rPr>
      </w:pPr>
      <w:r w:rsidRPr="00331E68">
        <w:rPr>
          <w:rFonts w:asciiTheme="minorHAnsi" w:hAnsiTheme="minorHAnsi" w:cstheme="minorHAnsi"/>
          <w:sz w:val="24"/>
          <w:szCs w:val="24"/>
        </w:rPr>
        <w:t xml:space="preserve">This project will be carried out according to the </w:t>
      </w:r>
      <w:r w:rsidRPr="00331E68">
        <w:rPr>
          <w:rFonts w:asciiTheme="minorHAnsi" w:hAnsiTheme="minorHAnsi" w:cstheme="minorHAnsi"/>
          <w:i/>
          <w:sz w:val="24"/>
          <w:szCs w:val="24"/>
        </w:rPr>
        <w:t>National Statement on Ethical Conduct in Human Research</w:t>
      </w:r>
      <w:r w:rsidRPr="00331E68">
        <w:rPr>
          <w:rFonts w:asciiTheme="minorHAnsi" w:hAnsiTheme="minorHAnsi" w:cstheme="minorHAnsi"/>
          <w:sz w:val="24"/>
          <w:szCs w:val="24"/>
        </w:rPr>
        <w:t xml:space="preserve"> (2007) produced by the National Health and Medical Research Council of Australia. This statement has been developed to protect the interests of people who agree to participate in human research studies.</w:t>
      </w:r>
    </w:p>
    <w:p w14:paraId="46A59278" w14:textId="30C67441" w:rsidR="00331E68" w:rsidRPr="00331E68" w:rsidRDefault="00331E68" w:rsidP="00874AB3">
      <w:pPr>
        <w:pStyle w:val="BodyDHS"/>
        <w:spacing w:line="240" w:lineRule="auto"/>
        <w:jc w:val="both"/>
        <w:rPr>
          <w:rFonts w:asciiTheme="minorHAnsi" w:hAnsiTheme="minorHAnsi" w:cstheme="minorHAnsi"/>
          <w:sz w:val="24"/>
          <w:szCs w:val="24"/>
        </w:rPr>
      </w:pPr>
      <w:r w:rsidRPr="00331E68">
        <w:rPr>
          <w:rFonts w:asciiTheme="minorHAnsi" w:hAnsiTheme="minorHAnsi" w:cstheme="minorHAnsi"/>
          <w:sz w:val="24"/>
          <w:szCs w:val="24"/>
          <w:highlight w:val="yellow"/>
        </w:rPr>
        <w:t xml:space="preserve">The ethical aspects of this research project </w:t>
      </w:r>
      <w:r w:rsidR="00E252D4">
        <w:rPr>
          <w:rFonts w:asciiTheme="minorHAnsi" w:hAnsiTheme="minorHAnsi" w:cstheme="minorHAnsi"/>
          <w:sz w:val="24"/>
          <w:szCs w:val="24"/>
        </w:rPr>
        <w:t>…</w:t>
      </w:r>
    </w:p>
    <w:p w14:paraId="58F0F0F7" w14:textId="2310D667" w:rsidR="00331E68" w:rsidRPr="00331E68" w:rsidRDefault="00331E68" w:rsidP="00874AB3">
      <w:pPr>
        <w:pStyle w:val="BodyDHS"/>
        <w:spacing w:line="240" w:lineRule="auto"/>
        <w:jc w:val="both"/>
        <w:rPr>
          <w:rFonts w:asciiTheme="minorHAnsi" w:hAnsiTheme="minorHAnsi" w:cstheme="minorHAnsi"/>
          <w:b/>
          <w:sz w:val="24"/>
          <w:szCs w:val="24"/>
        </w:rPr>
      </w:pPr>
      <w:r w:rsidRPr="00331E68">
        <w:rPr>
          <w:rFonts w:asciiTheme="minorHAnsi" w:hAnsiTheme="minorHAnsi" w:cstheme="minorHAnsi"/>
          <w:b/>
          <w:sz w:val="24"/>
          <w:szCs w:val="24"/>
        </w:rPr>
        <w:t>14.</w:t>
      </w:r>
      <w:r w:rsidR="003D33FE" w:rsidRPr="00874AB3">
        <w:rPr>
          <w:rFonts w:asciiTheme="minorHAnsi" w:hAnsiTheme="minorHAnsi" w:cstheme="minorHAnsi"/>
          <w:b/>
          <w:sz w:val="24"/>
          <w:szCs w:val="24"/>
        </w:rPr>
        <w:t xml:space="preserve"> </w:t>
      </w:r>
      <w:r w:rsidRPr="00331E68">
        <w:rPr>
          <w:rFonts w:asciiTheme="minorHAnsi" w:hAnsiTheme="minorHAnsi" w:cstheme="minorHAnsi"/>
          <w:b/>
          <w:sz w:val="24"/>
          <w:szCs w:val="24"/>
        </w:rPr>
        <w:t>Termination of the Study</w:t>
      </w:r>
    </w:p>
    <w:p w14:paraId="2E5918BC" w14:textId="77777777" w:rsidR="00331E68" w:rsidRPr="00331E68" w:rsidRDefault="00331E68" w:rsidP="00874AB3">
      <w:pPr>
        <w:pStyle w:val="BodyDHS"/>
        <w:spacing w:line="240" w:lineRule="auto"/>
        <w:jc w:val="both"/>
        <w:rPr>
          <w:rFonts w:asciiTheme="minorHAnsi" w:hAnsiTheme="minorHAnsi" w:cstheme="minorHAnsi"/>
          <w:sz w:val="24"/>
          <w:szCs w:val="24"/>
        </w:rPr>
      </w:pPr>
      <w:r w:rsidRPr="00331E68">
        <w:rPr>
          <w:rFonts w:asciiTheme="minorHAnsi" w:hAnsiTheme="minorHAnsi" w:cstheme="minorHAnsi"/>
          <w:sz w:val="24"/>
          <w:szCs w:val="24"/>
        </w:rPr>
        <w:t>This research project may be stopped for a variety of reasons. These may include reasons such as unacceptable side effects.</w:t>
      </w:r>
    </w:p>
    <w:p w14:paraId="420105C4" w14:textId="77777777" w:rsidR="00331E68" w:rsidRPr="00874AB3" w:rsidRDefault="00331E68" w:rsidP="00874AB3">
      <w:pPr>
        <w:pStyle w:val="BodyDHS"/>
        <w:spacing w:line="240" w:lineRule="auto"/>
        <w:jc w:val="both"/>
        <w:rPr>
          <w:rFonts w:asciiTheme="minorHAnsi" w:hAnsiTheme="minorHAnsi" w:cstheme="minorHAnsi"/>
          <w:sz w:val="24"/>
          <w:szCs w:val="24"/>
        </w:rPr>
      </w:pPr>
    </w:p>
    <w:p w14:paraId="01ECE3D2" w14:textId="77777777" w:rsidR="00B70092" w:rsidRDefault="00965800" w:rsidP="00B70092">
      <w:pPr>
        <w:pStyle w:val="Header"/>
        <w:jc w:val="right"/>
        <w:rPr>
          <w:rFonts w:ascii="Calibri" w:hAnsi="Calibri" w:cs="Arial"/>
          <w:b/>
          <w:color w:val="1F497D"/>
          <w:sz w:val="24"/>
          <w:szCs w:val="24"/>
        </w:rPr>
      </w:pPr>
      <w:r w:rsidRPr="00535739">
        <w:rPr>
          <w:rFonts w:ascii="Calibri" w:hAnsi="Calibri" w:cs="Arial"/>
          <w:b/>
          <w:color w:val="1F497D"/>
          <w:sz w:val="24"/>
          <w:szCs w:val="24"/>
        </w:rPr>
        <w:br w:type="page"/>
      </w:r>
    </w:p>
    <w:p w14:paraId="77ECA84E" w14:textId="77777777" w:rsidR="00B70092" w:rsidRDefault="00B70092" w:rsidP="00965800">
      <w:pPr>
        <w:pStyle w:val="Header"/>
        <w:rPr>
          <w:rFonts w:ascii="Calibri" w:hAnsi="Calibri" w:cs="Arial"/>
          <w:b/>
          <w:color w:val="1F497D"/>
          <w:sz w:val="24"/>
          <w:szCs w:val="24"/>
        </w:rPr>
      </w:pPr>
    </w:p>
    <w:p w14:paraId="4D01C14F" w14:textId="77777777" w:rsidR="00965800" w:rsidRPr="00B70092" w:rsidRDefault="00B70092" w:rsidP="00965800">
      <w:pPr>
        <w:pStyle w:val="Header"/>
        <w:rPr>
          <w:rFonts w:ascii="Calibri" w:hAnsi="Calibri"/>
          <w:sz w:val="28"/>
          <w:szCs w:val="28"/>
        </w:rPr>
      </w:pPr>
      <w:r w:rsidRPr="00B70092">
        <w:rPr>
          <w:rFonts w:ascii="Calibri" w:hAnsi="Calibri" w:cs="Arial"/>
          <w:b/>
          <w:sz w:val="28"/>
          <w:szCs w:val="28"/>
        </w:rPr>
        <w:t xml:space="preserve"> </w:t>
      </w:r>
      <w:r w:rsidR="00965800" w:rsidRPr="00B70092">
        <w:rPr>
          <w:rFonts w:ascii="Calibri" w:hAnsi="Calibri" w:cs="Arial"/>
          <w:b/>
          <w:sz w:val="28"/>
          <w:szCs w:val="28"/>
        </w:rPr>
        <w:t>PLAIN LANGUAGE STATEMENT AND CONSENT FORM</w:t>
      </w:r>
      <w:r w:rsidR="008B4766">
        <w:rPr>
          <w:rFonts w:ascii="Calibri" w:hAnsi="Calibri" w:cs="Arial"/>
          <w:b/>
          <w:sz w:val="28"/>
          <w:szCs w:val="28"/>
        </w:rPr>
        <w:tab/>
      </w:r>
      <w:r w:rsidR="008B4766">
        <w:rPr>
          <w:noProof/>
          <w:color w:val="424242"/>
          <w:sz w:val="24"/>
          <w:szCs w:val="24"/>
          <w:lang w:eastAsia="en-AU"/>
        </w:rPr>
        <w:drawing>
          <wp:inline distT="0" distB="0" distL="0" distR="0" wp14:anchorId="2FBDBB6D" wp14:editId="3CF3E463">
            <wp:extent cx="1143000" cy="1143000"/>
            <wp:effectExtent l="0" t="0" r="0" b="0"/>
            <wp:docPr id="1" name="Picture 1" descr="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akin University 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5761BFC0" w14:textId="77777777" w:rsidR="00DF3AE5" w:rsidRPr="00535739" w:rsidRDefault="00DF3AE5" w:rsidP="00DF3AE5">
      <w:pPr>
        <w:pStyle w:val="Header"/>
        <w:rPr>
          <w:rFonts w:ascii="Calibri" w:hAnsi="Calibri" w:cs="Arial"/>
          <w:b/>
          <w:sz w:val="24"/>
          <w:szCs w:val="24"/>
        </w:rPr>
      </w:pPr>
    </w:p>
    <w:p w14:paraId="0330FD8F" w14:textId="77777777" w:rsidR="003D33FE" w:rsidRPr="003D33FE" w:rsidRDefault="00DF3AE5" w:rsidP="003D33FE">
      <w:pPr>
        <w:pStyle w:val="AppbodyDHS"/>
        <w:numPr>
          <w:ilvl w:val="12"/>
          <w:numId w:val="0"/>
        </w:numPr>
        <w:spacing w:after="0" w:line="240" w:lineRule="auto"/>
        <w:rPr>
          <w:rFonts w:ascii="Calibri" w:hAnsi="Calibri"/>
          <w:iCs/>
          <w:sz w:val="24"/>
          <w:szCs w:val="24"/>
        </w:rPr>
      </w:pPr>
      <w:r w:rsidRPr="00535739">
        <w:rPr>
          <w:rFonts w:ascii="Calibri" w:hAnsi="Calibri" w:cs="Arial"/>
          <w:b/>
          <w:sz w:val="24"/>
          <w:szCs w:val="24"/>
        </w:rPr>
        <w:t xml:space="preserve">TO:  </w:t>
      </w:r>
      <w:r w:rsidR="003D33FE" w:rsidRPr="003D33FE">
        <w:rPr>
          <w:rFonts w:ascii="Calibri" w:hAnsi="Calibri"/>
          <w:iCs/>
          <w:sz w:val="24"/>
          <w:szCs w:val="24"/>
        </w:rPr>
        <w:t>Participants</w:t>
      </w:r>
    </w:p>
    <w:p w14:paraId="758E69FC" w14:textId="097C0170" w:rsidR="00DF3AE5" w:rsidRPr="00535739" w:rsidRDefault="00DF3AE5" w:rsidP="003D33FE">
      <w:pPr>
        <w:pStyle w:val="AppbodyDHS"/>
        <w:numPr>
          <w:ilvl w:val="12"/>
          <w:numId w:val="0"/>
        </w:numPr>
        <w:spacing w:after="0" w:line="240" w:lineRule="auto"/>
        <w:rPr>
          <w:rFonts w:ascii="Calibri" w:hAnsi="Calibri"/>
          <w:sz w:val="24"/>
          <w:szCs w:val="24"/>
        </w:rPr>
      </w:pPr>
    </w:p>
    <w:p w14:paraId="7384D677" w14:textId="77777777" w:rsidR="00EB00AD" w:rsidRPr="00535739" w:rsidRDefault="00EB00AD" w:rsidP="00EB00AD">
      <w:pPr>
        <w:pStyle w:val="AppbodyDHS"/>
        <w:pBdr>
          <w:top w:val="single" w:sz="6" w:space="1" w:color="auto"/>
          <w:left w:val="single" w:sz="6" w:space="1" w:color="auto"/>
          <w:bottom w:val="single" w:sz="6" w:space="1" w:color="auto"/>
          <w:right w:val="single" w:sz="6" w:space="1" w:color="auto"/>
        </w:pBdr>
        <w:jc w:val="center"/>
        <w:rPr>
          <w:rFonts w:ascii="Calibri" w:hAnsi="Calibri" w:cs="Arial"/>
          <w:b/>
          <w:sz w:val="24"/>
          <w:szCs w:val="24"/>
        </w:rPr>
      </w:pPr>
      <w:r w:rsidRPr="00535739">
        <w:rPr>
          <w:rFonts w:ascii="Calibri" w:hAnsi="Calibri" w:cs="Arial"/>
          <w:b/>
          <w:sz w:val="24"/>
          <w:szCs w:val="24"/>
        </w:rPr>
        <w:t>Consent Form</w:t>
      </w:r>
    </w:p>
    <w:p w14:paraId="4A247F0D" w14:textId="77777777" w:rsidR="003F3260" w:rsidRPr="00535739" w:rsidRDefault="007C401F" w:rsidP="00A22233">
      <w:pPr>
        <w:pStyle w:val="BodyDHS"/>
        <w:spacing w:before="120" w:after="120" w:line="276" w:lineRule="auto"/>
        <w:rPr>
          <w:rFonts w:ascii="Calibri" w:hAnsi="Calibri" w:cs="Arial"/>
          <w:b/>
          <w:sz w:val="24"/>
          <w:szCs w:val="24"/>
        </w:rPr>
      </w:pPr>
      <w:r w:rsidRPr="00535739">
        <w:rPr>
          <w:rFonts w:ascii="Calibri" w:hAnsi="Calibri" w:cs="Arial"/>
          <w:b/>
          <w:sz w:val="24"/>
          <w:szCs w:val="24"/>
        </w:rPr>
        <w:t>Date:</w:t>
      </w:r>
    </w:p>
    <w:p w14:paraId="752AFE3F" w14:textId="1C9EEC8B" w:rsidR="007C401F" w:rsidRPr="00535739" w:rsidRDefault="007C401F" w:rsidP="00A22233">
      <w:pPr>
        <w:pStyle w:val="BodyDHS"/>
        <w:spacing w:before="120" w:after="120" w:line="276" w:lineRule="auto"/>
        <w:rPr>
          <w:rFonts w:ascii="Calibri" w:hAnsi="Calibri" w:cs="Arial"/>
          <w:b/>
          <w:sz w:val="24"/>
          <w:szCs w:val="24"/>
        </w:rPr>
      </w:pPr>
      <w:r w:rsidRPr="00535739">
        <w:rPr>
          <w:rFonts w:ascii="Calibri" w:hAnsi="Calibri" w:cs="Arial"/>
          <w:b/>
          <w:sz w:val="24"/>
          <w:szCs w:val="24"/>
        </w:rPr>
        <w:t>Full Project Title:</w:t>
      </w:r>
      <w:r w:rsidR="003D33FE">
        <w:rPr>
          <w:rFonts w:ascii="Calibri" w:hAnsi="Calibri" w:cs="Arial"/>
          <w:b/>
          <w:sz w:val="24"/>
          <w:szCs w:val="24"/>
        </w:rPr>
        <w:t xml:space="preserve"> </w:t>
      </w:r>
      <w:bookmarkStart w:id="0" w:name="_Hlk163228103"/>
      <w:r w:rsidR="003D33FE" w:rsidRPr="003D33FE">
        <w:rPr>
          <w:rFonts w:ascii="Calibri" w:hAnsi="Calibri" w:cs="Arial"/>
          <w:sz w:val="24"/>
          <w:szCs w:val="24"/>
        </w:rPr>
        <w:t>Effects of nut consumption patterns on the 24-hour glucose homeostasis of adults with type 2 diabetes mellitus (T2DM): A pilot study</w:t>
      </w:r>
      <w:bookmarkEnd w:id="0"/>
    </w:p>
    <w:p w14:paraId="0D689FA4" w14:textId="77777777" w:rsidR="00EB00AD" w:rsidRPr="00535739" w:rsidRDefault="007C401F" w:rsidP="007C401F">
      <w:pPr>
        <w:pStyle w:val="BodyDHS"/>
        <w:spacing w:before="120" w:after="120" w:line="276" w:lineRule="auto"/>
        <w:rPr>
          <w:rFonts w:ascii="Calibri" w:hAnsi="Calibri" w:cs="Arial"/>
          <w:b/>
          <w:sz w:val="24"/>
          <w:szCs w:val="24"/>
        </w:rPr>
      </w:pPr>
      <w:r w:rsidRPr="00535739">
        <w:rPr>
          <w:rFonts w:ascii="Calibri" w:hAnsi="Calibri" w:cs="Arial"/>
          <w:b/>
          <w:sz w:val="24"/>
          <w:szCs w:val="24"/>
        </w:rPr>
        <w:t>Reference Number:</w:t>
      </w:r>
    </w:p>
    <w:p w14:paraId="01C107A9" w14:textId="77777777" w:rsidR="007C401F" w:rsidRPr="00535739" w:rsidRDefault="007C401F" w:rsidP="007C401F">
      <w:pPr>
        <w:pStyle w:val="BodyDHS"/>
        <w:spacing w:before="120" w:after="120" w:line="276" w:lineRule="auto"/>
        <w:rPr>
          <w:rFonts w:ascii="Calibri" w:hAnsi="Calibri" w:cs="Arial"/>
          <w:b/>
          <w:sz w:val="24"/>
          <w:szCs w:val="24"/>
        </w:rPr>
      </w:pPr>
    </w:p>
    <w:p w14:paraId="654F90E5" w14:textId="77777777" w:rsidR="00EB00AD" w:rsidRPr="00535739" w:rsidRDefault="00EB00AD">
      <w:pPr>
        <w:numPr>
          <w:ilvl w:val="12"/>
          <w:numId w:val="0"/>
        </w:numPr>
        <w:pBdr>
          <w:top w:val="single" w:sz="6" w:space="1" w:color="auto"/>
        </w:pBdr>
        <w:rPr>
          <w:rFonts w:ascii="Calibri" w:hAnsi="Calibri" w:cs="Arial"/>
          <w:sz w:val="24"/>
          <w:szCs w:val="24"/>
        </w:rPr>
      </w:pPr>
    </w:p>
    <w:p w14:paraId="38768B5E" w14:textId="07A2C69D" w:rsidR="00EB00AD" w:rsidRPr="00535739" w:rsidRDefault="00EB00AD">
      <w:pPr>
        <w:pStyle w:val="AppbodyDHS"/>
        <w:numPr>
          <w:ilvl w:val="12"/>
          <w:numId w:val="0"/>
        </w:numPr>
        <w:rPr>
          <w:rFonts w:ascii="Calibri" w:hAnsi="Calibri" w:cs="Arial"/>
          <w:i/>
          <w:sz w:val="24"/>
          <w:szCs w:val="24"/>
        </w:rPr>
      </w:pPr>
      <w:r w:rsidRPr="00535739">
        <w:rPr>
          <w:rFonts w:ascii="Calibri" w:hAnsi="Calibri" w:cs="Arial"/>
          <w:sz w:val="24"/>
          <w:szCs w:val="24"/>
        </w:rPr>
        <w:t xml:space="preserve">I have </w:t>
      </w:r>
      <w:r w:rsidR="00E252D4" w:rsidRPr="00535739">
        <w:rPr>
          <w:rFonts w:ascii="Calibri" w:hAnsi="Calibri" w:cs="Arial"/>
          <w:sz w:val="24"/>
          <w:szCs w:val="24"/>
        </w:rPr>
        <w:t>read</w:t>
      </w:r>
      <w:r w:rsidR="00E252D4">
        <w:rPr>
          <w:rFonts w:ascii="Calibri" w:hAnsi="Calibri" w:cs="Arial"/>
          <w:sz w:val="24"/>
          <w:szCs w:val="24"/>
        </w:rPr>
        <w:t>,</w:t>
      </w:r>
      <w:r w:rsidR="00E252D4" w:rsidRPr="00535739">
        <w:rPr>
          <w:rFonts w:ascii="Calibri" w:hAnsi="Calibri" w:cs="Arial"/>
          <w:sz w:val="24"/>
          <w:szCs w:val="24"/>
        </w:rPr>
        <w:t xml:space="preserve"> or</w:t>
      </w:r>
      <w:r w:rsidRPr="00535739">
        <w:rPr>
          <w:rFonts w:ascii="Calibri" w:hAnsi="Calibri" w:cs="Arial"/>
          <w:sz w:val="24"/>
          <w:szCs w:val="24"/>
        </w:rPr>
        <w:t xml:space="preserve"> have had read to me in my first language</w:t>
      </w:r>
      <w:r w:rsidR="009D3FB5">
        <w:rPr>
          <w:rFonts w:ascii="Calibri" w:hAnsi="Calibri" w:cs="Arial"/>
          <w:sz w:val="24"/>
          <w:szCs w:val="24"/>
        </w:rPr>
        <w:t>.</w:t>
      </w:r>
    </w:p>
    <w:p w14:paraId="36CD6E64" w14:textId="77777777" w:rsidR="00EB00AD" w:rsidRPr="00535739" w:rsidRDefault="00EB00AD">
      <w:pPr>
        <w:pStyle w:val="AppbodyDHS"/>
        <w:numPr>
          <w:ilvl w:val="12"/>
          <w:numId w:val="0"/>
        </w:numPr>
        <w:rPr>
          <w:rFonts w:ascii="Calibri" w:hAnsi="Calibri" w:cs="Arial"/>
          <w:sz w:val="24"/>
          <w:szCs w:val="24"/>
        </w:rPr>
      </w:pPr>
      <w:r w:rsidRPr="00535739">
        <w:rPr>
          <w:rFonts w:ascii="Calibri" w:hAnsi="Calibri" w:cs="Arial"/>
          <w:sz w:val="24"/>
          <w:szCs w:val="24"/>
        </w:rPr>
        <w:t xml:space="preserve">I freely agree to participate in this project according to the conditions in the </w:t>
      </w:r>
      <w:r w:rsidR="009F475B" w:rsidRPr="00535739">
        <w:rPr>
          <w:rFonts w:ascii="Calibri" w:hAnsi="Calibri" w:cs="Arial"/>
          <w:sz w:val="24"/>
          <w:szCs w:val="24"/>
        </w:rPr>
        <w:t>Plain Language Statement</w:t>
      </w:r>
      <w:r w:rsidRPr="00535739">
        <w:rPr>
          <w:rFonts w:ascii="Calibri" w:hAnsi="Calibri" w:cs="Arial"/>
          <w:sz w:val="24"/>
          <w:szCs w:val="24"/>
        </w:rPr>
        <w:t xml:space="preserve">. </w:t>
      </w:r>
    </w:p>
    <w:p w14:paraId="0210B29F" w14:textId="77777777" w:rsidR="00EB00AD" w:rsidRPr="00535739" w:rsidRDefault="00CB4097">
      <w:pPr>
        <w:pStyle w:val="AppbodyDHS"/>
        <w:numPr>
          <w:ilvl w:val="12"/>
          <w:numId w:val="0"/>
        </w:numPr>
        <w:rPr>
          <w:rFonts w:ascii="Calibri" w:hAnsi="Calibri" w:cs="Arial"/>
          <w:sz w:val="24"/>
          <w:szCs w:val="24"/>
        </w:rPr>
      </w:pPr>
      <w:r w:rsidRPr="00535739">
        <w:rPr>
          <w:rFonts w:ascii="Calibri" w:hAnsi="Calibri" w:cs="Arial"/>
          <w:sz w:val="24"/>
          <w:szCs w:val="24"/>
        </w:rPr>
        <w:t>I have been</w:t>
      </w:r>
      <w:r w:rsidR="00EB00AD" w:rsidRPr="00535739">
        <w:rPr>
          <w:rFonts w:ascii="Calibri" w:hAnsi="Calibri" w:cs="Arial"/>
          <w:sz w:val="24"/>
          <w:szCs w:val="24"/>
        </w:rPr>
        <w:t xml:space="preserve"> given a copy of the </w:t>
      </w:r>
      <w:r w:rsidR="009F475B" w:rsidRPr="00535739">
        <w:rPr>
          <w:rFonts w:ascii="Calibri" w:hAnsi="Calibri" w:cs="Arial"/>
          <w:sz w:val="24"/>
          <w:szCs w:val="24"/>
        </w:rPr>
        <w:t>Plain Language Statement</w:t>
      </w:r>
      <w:r w:rsidR="00EB00AD" w:rsidRPr="00535739">
        <w:rPr>
          <w:rFonts w:ascii="Calibri" w:hAnsi="Calibri" w:cs="Arial"/>
          <w:sz w:val="24"/>
          <w:szCs w:val="24"/>
        </w:rPr>
        <w:t xml:space="preserve"> and Consent Form to keep</w:t>
      </w:r>
      <w:r w:rsidR="00904450" w:rsidRPr="00535739">
        <w:rPr>
          <w:rFonts w:ascii="Calibri" w:hAnsi="Calibri" w:cs="Arial"/>
          <w:sz w:val="24"/>
          <w:szCs w:val="24"/>
        </w:rPr>
        <w:t>.</w:t>
      </w:r>
      <w:r w:rsidR="00EB00AD" w:rsidRPr="00535739">
        <w:rPr>
          <w:rFonts w:ascii="Calibri" w:hAnsi="Calibri" w:cs="Arial"/>
          <w:sz w:val="24"/>
          <w:szCs w:val="24"/>
        </w:rPr>
        <w:t xml:space="preserve"> </w:t>
      </w:r>
    </w:p>
    <w:p w14:paraId="55A12B64" w14:textId="77777777" w:rsidR="00EB00AD" w:rsidRPr="00535739" w:rsidRDefault="00EB00AD">
      <w:pPr>
        <w:pStyle w:val="AppbodyDHS"/>
        <w:numPr>
          <w:ilvl w:val="12"/>
          <w:numId w:val="0"/>
        </w:numPr>
        <w:rPr>
          <w:rFonts w:ascii="Calibri" w:hAnsi="Calibri" w:cs="Arial"/>
          <w:sz w:val="24"/>
          <w:szCs w:val="24"/>
        </w:rPr>
      </w:pPr>
      <w:r w:rsidRPr="00535739">
        <w:rPr>
          <w:rFonts w:ascii="Calibri" w:hAnsi="Calibri" w:cs="Arial"/>
          <w:sz w:val="24"/>
          <w:szCs w:val="24"/>
        </w:rPr>
        <w:t>The researcher has agreed not to reveal my identity and personal details</w:t>
      </w:r>
      <w:r w:rsidR="00CB4097" w:rsidRPr="00535739">
        <w:rPr>
          <w:rFonts w:ascii="Calibri" w:hAnsi="Calibri" w:cs="Arial"/>
          <w:sz w:val="24"/>
          <w:szCs w:val="24"/>
        </w:rPr>
        <w:t>, including where</w:t>
      </w:r>
      <w:r w:rsidRPr="00535739">
        <w:rPr>
          <w:rFonts w:ascii="Calibri" w:hAnsi="Calibri" w:cs="Arial"/>
          <w:sz w:val="24"/>
          <w:szCs w:val="24"/>
        </w:rPr>
        <w:t xml:space="preserve"> information about this project is published</w:t>
      </w:r>
      <w:r w:rsidR="00CB4097" w:rsidRPr="00535739">
        <w:rPr>
          <w:rFonts w:ascii="Calibri" w:hAnsi="Calibri" w:cs="Arial"/>
          <w:sz w:val="24"/>
          <w:szCs w:val="24"/>
        </w:rPr>
        <w:t>,</w:t>
      </w:r>
      <w:r w:rsidRPr="00535739">
        <w:rPr>
          <w:rFonts w:ascii="Calibri" w:hAnsi="Calibri" w:cs="Arial"/>
          <w:sz w:val="24"/>
          <w:szCs w:val="24"/>
        </w:rPr>
        <w:t xml:space="preserve"> or presented in any public form.  </w:t>
      </w:r>
    </w:p>
    <w:p w14:paraId="230A8CED" w14:textId="77777777" w:rsidR="009B6E2C" w:rsidRPr="00535739" w:rsidRDefault="009B6E2C">
      <w:pPr>
        <w:pStyle w:val="AppbodyDHS"/>
        <w:numPr>
          <w:ilvl w:val="12"/>
          <w:numId w:val="0"/>
        </w:numPr>
        <w:rPr>
          <w:rFonts w:ascii="Calibri" w:hAnsi="Calibri" w:cs="Arial"/>
          <w:sz w:val="24"/>
          <w:szCs w:val="24"/>
        </w:rPr>
      </w:pPr>
    </w:p>
    <w:p w14:paraId="1A77D963" w14:textId="77777777" w:rsidR="00EB00AD" w:rsidRPr="00535739" w:rsidRDefault="00EB00AD">
      <w:pPr>
        <w:pStyle w:val="AppbodyDHS"/>
        <w:numPr>
          <w:ilvl w:val="12"/>
          <w:numId w:val="0"/>
        </w:numPr>
        <w:rPr>
          <w:rFonts w:ascii="Calibri" w:hAnsi="Calibri" w:cs="Arial"/>
          <w:sz w:val="24"/>
          <w:szCs w:val="24"/>
        </w:rPr>
      </w:pPr>
      <w:r w:rsidRPr="00535739">
        <w:rPr>
          <w:rFonts w:ascii="Calibri" w:hAnsi="Calibri" w:cs="Arial"/>
          <w:sz w:val="24"/>
          <w:szCs w:val="24"/>
        </w:rPr>
        <w:t>Participant’s Name (</w:t>
      </w:r>
      <w:r w:rsidR="00904450" w:rsidRPr="00535739">
        <w:rPr>
          <w:rFonts w:ascii="Calibri" w:hAnsi="Calibri" w:cs="Arial"/>
          <w:sz w:val="24"/>
          <w:szCs w:val="24"/>
        </w:rPr>
        <w:t xml:space="preserve">printed) </w:t>
      </w:r>
      <w:r w:rsidRPr="00535739">
        <w:rPr>
          <w:rFonts w:ascii="Calibri" w:hAnsi="Calibri" w:cs="Arial"/>
          <w:sz w:val="24"/>
          <w:szCs w:val="24"/>
        </w:rPr>
        <w:t>……………………………………………………</w:t>
      </w:r>
      <w:r w:rsidR="00904450" w:rsidRPr="00535739">
        <w:rPr>
          <w:rFonts w:ascii="Calibri" w:hAnsi="Calibri" w:cs="Arial"/>
          <w:sz w:val="24"/>
          <w:szCs w:val="24"/>
        </w:rPr>
        <w:t>………………</w:t>
      </w:r>
    </w:p>
    <w:p w14:paraId="02DB773F" w14:textId="77777777" w:rsidR="00EB00AD" w:rsidRPr="00535739" w:rsidRDefault="00904450">
      <w:pPr>
        <w:pStyle w:val="AppbodyDHS"/>
        <w:numPr>
          <w:ilvl w:val="12"/>
          <w:numId w:val="0"/>
        </w:numPr>
        <w:rPr>
          <w:rFonts w:ascii="Calibri" w:hAnsi="Calibri" w:cs="Arial"/>
          <w:sz w:val="24"/>
          <w:szCs w:val="24"/>
        </w:rPr>
      </w:pPr>
      <w:bookmarkStart w:id="1" w:name="OLE_LINK2"/>
      <w:r w:rsidRPr="00535739">
        <w:rPr>
          <w:rFonts w:ascii="Calibri" w:hAnsi="Calibri" w:cs="Arial"/>
          <w:sz w:val="24"/>
          <w:szCs w:val="24"/>
        </w:rPr>
        <w:t>Signature ………………………………………………………</w:t>
      </w:r>
      <w:r w:rsidRPr="00535739">
        <w:rPr>
          <w:rFonts w:ascii="Calibri" w:hAnsi="Calibri" w:cs="Arial"/>
          <w:sz w:val="24"/>
          <w:szCs w:val="24"/>
        </w:rPr>
        <w:tab/>
      </w:r>
      <w:r w:rsidR="00EB00AD" w:rsidRPr="00535739">
        <w:rPr>
          <w:rFonts w:ascii="Calibri" w:hAnsi="Calibri" w:cs="Arial"/>
          <w:sz w:val="24"/>
          <w:szCs w:val="24"/>
        </w:rPr>
        <w:t>Date</w:t>
      </w:r>
      <w:r w:rsidRPr="00535739">
        <w:rPr>
          <w:rFonts w:ascii="Calibri" w:hAnsi="Calibri" w:cs="Arial"/>
          <w:sz w:val="24"/>
          <w:szCs w:val="24"/>
        </w:rPr>
        <w:t xml:space="preserve">  …………………………</w:t>
      </w:r>
    </w:p>
    <w:bookmarkEnd w:id="1"/>
    <w:p w14:paraId="387A5BEB" w14:textId="77777777" w:rsidR="00965800" w:rsidRPr="00535739" w:rsidRDefault="00965800" w:rsidP="00CB4097">
      <w:pPr>
        <w:pStyle w:val="AppbodyDHS"/>
        <w:numPr>
          <w:ilvl w:val="12"/>
          <w:numId w:val="0"/>
        </w:numPr>
        <w:rPr>
          <w:rFonts w:ascii="Calibri" w:hAnsi="Calibri" w:cs="Arial"/>
          <w:sz w:val="24"/>
          <w:szCs w:val="24"/>
        </w:rPr>
      </w:pPr>
    </w:p>
    <w:p w14:paraId="49250A68" w14:textId="77777777" w:rsidR="006A607D" w:rsidRPr="00535739" w:rsidRDefault="006A607D" w:rsidP="00CB4097">
      <w:pPr>
        <w:pStyle w:val="AppbodyDHS"/>
        <w:numPr>
          <w:ilvl w:val="12"/>
          <w:numId w:val="0"/>
        </w:numPr>
        <w:rPr>
          <w:rFonts w:ascii="Calibri" w:hAnsi="Calibri" w:cs="Arial"/>
          <w:sz w:val="24"/>
          <w:szCs w:val="24"/>
        </w:rPr>
      </w:pPr>
    </w:p>
    <w:p w14:paraId="6C74CF62" w14:textId="77777777" w:rsidR="00EB00AD" w:rsidRPr="00535739" w:rsidRDefault="00EB00AD">
      <w:pPr>
        <w:pStyle w:val="AppbodyDHS"/>
        <w:numPr>
          <w:ilvl w:val="12"/>
          <w:numId w:val="0"/>
        </w:numPr>
        <w:rPr>
          <w:rFonts w:ascii="Calibri" w:hAnsi="Calibri" w:cs="Arial"/>
          <w:sz w:val="24"/>
          <w:szCs w:val="24"/>
        </w:rPr>
      </w:pPr>
    </w:p>
    <w:p w14:paraId="188F5BEF" w14:textId="23067D63" w:rsidR="00B70092" w:rsidRDefault="001509EC" w:rsidP="00FE7143">
      <w:pPr>
        <w:pStyle w:val="Header"/>
        <w:rPr>
          <w:rFonts w:ascii="Calibri" w:hAnsi="Calibri" w:cs="Arial"/>
          <w:b/>
          <w:sz w:val="24"/>
          <w:szCs w:val="24"/>
        </w:rPr>
      </w:pPr>
      <w:r w:rsidRPr="00535739">
        <w:rPr>
          <w:rFonts w:ascii="Calibri" w:hAnsi="Calibri" w:cs="Arial"/>
          <w:b/>
          <w:sz w:val="24"/>
          <w:szCs w:val="24"/>
        </w:rPr>
        <w:br w:type="page"/>
      </w:r>
    </w:p>
    <w:p w14:paraId="4EC69B64" w14:textId="77777777" w:rsidR="00B70092" w:rsidRDefault="00B70092" w:rsidP="001509EC">
      <w:pPr>
        <w:pStyle w:val="Header"/>
        <w:rPr>
          <w:rFonts w:ascii="Calibri" w:hAnsi="Calibri" w:cs="Arial"/>
          <w:b/>
          <w:sz w:val="24"/>
          <w:szCs w:val="24"/>
        </w:rPr>
      </w:pPr>
    </w:p>
    <w:p w14:paraId="344434AE" w14:textId="77777777" w:rsidR="001509EC" w:rsidRPr="00B70092" w:rsidRDefault="001509EC" w:rsidP="001509EC">
      <w:pPr>
        <w:pStyle w:val="Header"/>
        <w:rPr>
          <w:rFonts w:ascii="Calibri" w:hAnsi="Calibri" w:cs="Arial"/>
          <w:b/>
          <w:sz w:val="28"/>
          <w:szCs w:val="28"/>
        </w:rPr>
      </w:pPr>
      <w:r w:rsidRPr="00B70092">
        <w:rPr>
          <w:rFonts w:ascii="Calibri" w:hAnsi="Calibri" w:cs="Arial"/>
          <w:b/>
          <w:sz w:val="28"/>
          <w:szCs w:val="28"/>
        </w:rPr>
        <w:t>PLAIN LANGUAGE STATEMENT AND CONSENT FORM</w:t>
      </w:r>
      <w:r w:rsidR="008B4766">
        <w:rPr>
          <w:rFonts w:ascii="Calibri" w:hAnsi="Calibri" w:cs="Arial"/>
          <w:b/>
          <w:sz w:val="28"/>
          <w:szCs w:val="28"/>
        </w:rPr>
        <w:tab/>
      </w:r>
      <w:r w:rsidR="008B4766">
        <w:rPr>
          <w:noProof/>
          <w:color w:val="424242"/>
          <w:sz w:val="24"/>
          <w:szCs w:val="24"/>
          <w:lang w:eastAsia="en-AU"/>
        </w:rPr>
        <w:drawing>
          <wp:inline distT="0" distB="0" distL="0" distR="0" wp14:anchorId="243134B1" wp14:editId="4E7D2A41">
            <wp:extent cx="1143000" cy="1143000"/>
            <wp:effectExtent l="0" t="0" r="0" b="0"/>
            <wp:docPr id="5" name="Picture 5" descr="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akin University 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37A5B986" w14:textId="77777777" w:rsidR="00DF3AE5" w:rsidRPr="00535739" w:rsidRDefault="00DF3AE5" w:rsidP="00DF3AE5">
      <w:pPr>
        <w:pStyle w:val="Header"/>
        <w:rPr>
          <w:rFonts w:ascii="Calibri" w:hAnsi="Calibri" w:cs="Arial"/>
          <w:b/>
          <w:sz w:val="24"/>
          <w:szCs w:val="24"/>
        </w:rPr>
      </w:pPr>
    </w:p>
    <w:p w14:paraId="55D91942" w14:textId="45B9CA03" w:rsidR="001509EC" w:rsidRPr="00535739" w:rsidRDefault="00DF3AE5" w:rsidP="00F71D9D">
      <w:pPr>
        <w:pStyle w:val="Header"/>
        <w:rPr>
          <w:rFonts w:ascii="Calibri" w:hAnsi="Calibri" w:cs="Arial"/>
          <w:b/>
          <w:sz w:val="24"/>
          <w:szCs w:val="24"/>
        </w:rPr>
      </w:pPr>
      <w:r w:rsidRPr="00535739">
        <w:rPr>
          <w:rFonts w:ascii="Calibri" w:hAnsi="Calibri" w:cs="Arial"/>
          <w:b/>
          <w:sz w:val="24"/>
          <w:szCs w:val="24"/>
        </w:rPr>
        <w:t xml:space="preserve">TO:  </w:t>
      </w:r>
      <w:r w:rsidR="00F71D9D" w:rsidRPr="00F71D9D">
        <w:rPr>
          <w:rFonts w:ascii="Calibri" w:hAnsi="Calibri" w:cs="Arial"/>
          <w:bCs/>
          <w:sz w:val="24"/>
          <w:szCs w:val="24"/>
        </w:rPr>
        <w:t>Participants</w:t>
      </w:r>
    </w:p>
    <w:p w14:paraId="04AAEB52" w14:textId="77777777" w:rsidR="001509EC" w:rsidRPr="00535739" w:rsidRDefault="001509EC" w:rsidP="001509EC">
      <w:pPr>
        <w:pStyle w:val="Header"/>
        <w:rPr>
          <w:rFonts w:ascii="Calibri" w:hAnsi="Calibri" w:cs="Arial"/>
          <w:b/>
          <w:sz w:val="24"/>
          <w:szCs w:val="24"/>
        </w:rPr>
      </w:pPr>
    </w:p>
    <w:p w14:paraId="2C12634F" w14:textId="77777777" w:rsidR="00904450" w:rsidRPr="00535739" w:rsidRDefault="00081042" w:rsidP="00904450">
      <w:pPr>
        <w:pStyle w:val="AppbodyDHS"/>
        <w:pBdr>
          <w:top w:val="single" w:sz="6" w:space="1" w:color="auto"/>
          <w:left w:val="single" w:sz="6" w:space="1" w:color="auto"/>
          <w:bottom w:val="single" w:sz="6" w:space="1" w:color="auto"/>
          <w:right w:val="single" w:sz="6" w:space="1" w:color="auto"/>
        </w:pBdr>
        <w:jc w:val="center"/>
        <w:rPr>
          <w:rFonts w:ascii="Calibri" w:hAnsi="Calibri" w:cs="Arial"/>
          <w:b/>
          <w:sz w:val="24"/>
          <w:szCs w:val="24"/>
        </w:rPr>
      </w:pPr>
      <w:r>
        <w:rPr>
          <w:rFonts w:ascii="Calibri" w:hAnsi="Calibri" w:cs="Arial"/>
          <w:b/>
          <w:sz w:val="24"/>
          <w:szCs w:val="24"/>
        </w:rPr>
        <w:t>Withdrawal</w:t>
      </w:r>
      <w:r w:rsidR="00904450" w:rsidRPr="00535739">
        <w:rPr>
          <w:rFonts w:ascii="Calibri" w:hAnsi="Calibri" w:cs="Arial"/>
          <w:b/>
          <w:sz w:val="24"/>
          <w:szCs w:val="24"/>
        </w:rPr>
        <w:t xml:space="preserve"> of Consent Form</w:t>
      </w:r>
    </w:p>
    <w:p w14:paraId="5878A238" w14:textId="77777777" w:rsidR="00EB00AD" w:rsidRPr="00535739" w:rsidRDefault="00EB00AD" w:rsidP="00904450">
      <w:pPr>
        <w:jc w:val="center"/>
        <w:rPr>
          <w:rFonts w:ascii="Calibri" w:hAnsi="Calibri"/>
          <w:i/>
          <w:sz w:val="24"/>
          <w:szCs w:val="24"/>
        </w:rPr>
      </w:pPr>
      <w:r w:rsidRPr="00535739">
        <w:rPr>
          <w:rFonts w:ascii="Calibri" w:hAnsi="Calibri"/>
          <w:i/>
          <w:sz w:val="24"/>
          <w:szCs w:val="24"/>
        </w:rPr>
        <w:t>(To be used for participants who wish to withdraw from the projec</w:t>
      </w:r>
      <w:r w:rsidR="00904450" w:rsidRPr="00535739">
        <w:rPr>
          <w:rFonts w:ascii="Calibri" w:hAnsi="Calibri"/>
          <w:i/>
          <w:sz w:val="24"/>
          <w:szCs w:val="24"/>
        </w:rPr>
        <w:t>t</w:t>
      </w:r>
      <w:r w:rsidRPr="00535739">
        <w:rPr>
          <w:rFonts w:ascii="Calibri" w:hAnsi="Calibri"/>
          <w:i/>
          <w:sz w:val="24"/>
          <w:szCs w:val="24"/>
        </w:rPr>
        <w:t>)</w:t>
      </w:r>
    </w:p>
    <w:p w14:paraId="26F413FD" w14:textId="77777777" w:rsidR="007C401F" w:rsidRPr="00535739" w:rsidRDefault="007C401F" w:rsidP="007C401F">
      <w:pPr>
        <w:pStyle w:val="BodyDHS"/>
        <w:spacing w:before="120" w:after="120" w:line="276" w:lineRule="auto"/>
        <w:rPr>
          <w:rFonts w:ascii="Calibri" w:hAnsi="Calibri" w:cs="Arial"/>
          <w:b/>
          <w:sz w:val="24"/>
          <w:szCs w:val="24"/>
        </w:rPr>
      </w:pPr>
      <w:r w:rsidRPr="00535739">
        <w:rPr>
          <w:rFonts w:ascii="Calibri" w:hAnsi="Calibri" w:cs="Arial"/>
          <w:b/>
          <w:sz w:val="24"/>
          <w:szCs w:val="24"/>
        </w:rPr>
        <w:t>Date:</w:t>
      </w:r>
    </w:p>
    <w:p w14:paraId="7CAF9BFC" w14:textId="39F92841" w:rsidR="007C401F" w:rsidRPr="00F71D9D" w:rsidRDefault="007C401F" w:rsidP="007C401F">
      <w:pPr>
        <w:pStyle w:val="BodyDHS"/>
        <w:spacing w:before="120" w:after="120" w:line="276" w:lineRule="auto"/>
        <w:rPr>
          <w:rFonts w:ascii="Calibri" w:hAnsi="Calibri" w:cs="Arial"/>
          <w:bCs/>
          <w:sz w:val="24"/>
          <w:szCs w:val="24"/>
        </w:rPr>
      </w:pPr>
      <w:r w:rsidRPr="00535739">
        <w:rPr>
          <w:rFonts w:ascii="Calibri" w:hAnsi="Calibri" w:cs="Arial"/>
          <w:b/>
          <w:sz w:val="24"/>
          <w:szCs w:val="24"/>
        </w:rPr>
        <w:t>Full Project Title:</w:t>
      </w:r>
      <w:r w:rsidR="00F71D9D" w:rsidRPr="00F71D9D">
        <w:rPr>
          <w:rFonts w:ascii="Calibri" w:hAnsi="Calibri" w:cs="Arial"/>
          <w:sz w:val="24"/>
          <w:szCs w:val="24"/>
        </w:rPr>
        <w:t xml:space="preserve"> </w:t>
      </w:r>
      <w:r w:rsidR="00F71D9D" w:rsidRPr="00F71D9D">
        <w:rPr>
          <w:rFonts w:ascii="Calibri" w:hAnsi="Calibri" w:cs="Arial"/>
          <w:bCs/>
          <w:sz w:val="24"/>
          <w:szCs w:val="24"/>
        </w:rPr>
        <w:t>Effects of nut consumption patterns on the 24-hour glucose homeostasis of adults with type 2 diabetes mellitus (T2DM): A pilot study</w:t>
      </w:r>
    </w:p>
    <w:p w14:paraId="780012E5" w14:textId="77777777" w:rsidR="007C401F" w:rsidRPr="00535739" w:rsidRDefault="007C401F" w:rsidP="007C401F">
      <w:pPr>
        <w:pStyle w:val="BodyDHS"/>
        <w:spacing w:before="120" w:after="120" w:line="276" w:lineRule="auto"/>
        <w:rPr>
          <w:rFonts w:ascii="Calibri" w:hAnsi="Calibri" w:cs="Arial"/>
          <w:b/>
          <w:sz w:val="24"/>
          <w:szCs w:val="24"/>
        </w:rPr>
      </w:pPr>
      <w:r w:rsidRPr="00535739">
        <w:rPr>
          <w:rFonts w:ascii="Calibri" w:hAnsi="Calibri" w:cs="Arial"/>
          <w:b/>
          <w:sz w:val="24"/>
          <w:szCs w:val="24"/>
        </w:rPr>
        <w:t>Reference Number:</w:t>
      </w:r>
    </w:p>
    <w:p w14:paraId="35E1E13D" w14:textId="77777777" w:rsidR="00904450" w:rsidRPr="00535739" w:rsidRDefault="00904450" w:rsidP="00904450">
      <w:pPr>
        <w:pStyle w:val="BodyDHS"/>
        <w:rPr>
          <w:rFonts w:ascii="Calibri" w:hAnsi="Calibri" w:cs="Arial"/>
          <w:sz w:val="24"/>
          <w:szCs w:val="24"/>
        </w:rPr>
      </w:pPr>
    </w:p>
    <w:p w14:paraId="358AB95A" w14:textId="77777777" w:rsidR="00904450" w:rsidRPr="00535739" w:rsidRDefault="00904450" w:rsidP="00904450">
      <w:pPr>
        <w:numPr>
          <w:ilvl w:val="12"/>
          <w:numId w:val="0"/>
        </w:numPr>
        <w:pBdr>
          <w:top w:val="single" w:sz="6" w:space="1" w:color="auto"/>
        </w:pBdr>
        <w:rPr>
          <w:rFonts w:ascii="Calibri" w:hAnsi="Calibri" w:cs="Arial"/>
          <w:sz w:val="24"/>
          <w:szCs w:val="24"/>
        </w:rPr>
      </w:pPr>
    </w:p>
    <w:p w14:paraId="25F58385" w14:textId="77777777" w:rsidR="00EB00AD" w:rsidRPr="00535739" w:rsidRDefault="00EB00AD">
      <w:pPr>
        <w:pStyle w:val="BodyText"/>
        <w:numPr>
          <w:ilvl w:val="12"/>
          <w:numId w:val="0"/>
        </w:numPr>
        <w:rPr>
          <w:rFonts w:ascii="Calibri" w:hAnsi="Calibri" w:cs="Arial"/>
          <w:szCs w:val="24"/>
        </w:rPr>
      </w:pPr>
    </w:p>
    <w:p w14:paraId="56C34647" w14:textId="339E3516" w:rsidR="00EB00AD" w:rsidRPr="00535739" w:rsidRDefault="00EB00AD">
      <w:pPr>
        <w:pStyle w:val="BodyText"/>
        <w:numPr>
          <w:ilvl w:val="12"/>
          <w:numId w:val="0"/>
        </w:numPr>
        <w:rPr>
          <w:rFonts w:ascii="Calibri" w:hAnsi="Calibri" w:cs="Arial"/>
          <w:color w:val="0000FF"/>
          <w:szCs w:val="24"/>
        </w:rPr>
      </w:pPr>
      <w:r w:rsidRPr="00535739">
        <w:rPr>
          <w:rFonts w:ascii="Calibri" w:hAnsi="Calibri" w:cs="Arial"/>
          <w:szCs w:val="24"/>
        </w:rPr>
        <w:t xml:space="preserve">I hereby wish to WITHDRAW my consent to participate in the </w:t>
      </w:r>
      <w:r w:rsidR="001509EC" w:rsidRPr="00535739">
        <w:rPr>
          <w:rFonts w:ascii="Calibri" w:hAnsi="Calibri" w:cs="Arial"/>
          <w:szCs w:val="24"/>
        </w:rPr>
        <w:t xml:space="preserve">above </w:t>
      </w:r>
      <w:r w:rsidRPr="00535739">
        <w:rPr>
          <w:rFonts w:ascii="Calibri" w:hAnsi="Calibri" w:cs="Arial"/>
          <w:szCs w:val="24"/>
        </w:rPr>
        <w:t>research p</w:t>
      </w:r>
      <w:r w:rsidR="001509EC" w:rsidRPr="00535739">
        <w:rPr>
          <w:rFonts w:ascii="Calibri" w:hAnsi="Calibri" w:cs="Arial"/>
          <w:szCs w:val="24"/>
        </w:rPr>
        <w:t xml:space="preserve">roject </w:t>
      </w:r>
      <w:r w:rsidRPr="00535739">
        <w:rPr>
          <w:rFonts w:ascii="Calibri" w:hAnsi="Calibri" w:cs="Arial"/>
          <w:szCs w:val="24"/>
        </w:rPr>
        <w:t xml:space="preserve">and understand that such withdrawal WILL NOT jeopardise my relationship with </w:t>
      </w:r>
      <w:r w:rsidR="00904450" w:rsidRPr="00535739">
        <w:rPr>
          <w:rFonts w:ascii="Calibri" w:hAnsi="Calibri" w:cs="Arial"/>
          <w:szCs w:val="24"/>
        </w:rPr>
        <w:t>Deakin University</w:t>
      </w:r>
      <w:r w:rsidR="00397FAB">
        <w:rPr>
          <w:rFonts w:ascii="Calibri" w:hAnsi="Calibri" w:cs="Arial"/>
          <w:i/>
          <w:szCs w:val="24"/>
        </w:rPr>
        <w:t>.</w:t>
      </w:r>
    </w:p>
    <w:p w14:paraId="1C6BFE24" w14:textId="77777777" w:rsidR="00EB00AD" w:rsidRPr="00535739" w:rsidRDefault="00EB00AD">
      <w:pPr>
        <w:numPr>
          <w:ilvl w:val="12"/>
          <w:numId w:val="0"/>
        </w:numPr>
        <w:jc w:val="both"/>
        <w:rPr>
          <w:rFonts w:ascii="Calibri" w:hAnsi="Calibri" w:cs="Arial"/>
          <w:sz w:val="24"/>
          <w:szCs w:val="24"/>
        </w:rPr>
      </w:pPr>
    </w:p>
    <w:p w14:paraId="76017794" w14:textId="77777777" w:rsidR="00C56EA1" w:rsidRPr="00535739" w:rsidRDefault="00C56EA1">
      <w:pPr>
        <w:numPr>
          <w:ilvl w:val="12"/>
          <w:numId w:val="0"/>
        </w:numPr>
        <w:jc w:val="both"/>
        <w:rPr>
          <w:rFonts w:ascii="Calibri" w:hAnsi="Calibri" w:cs="Arial"/>
          <w:sz w:val="24"/>
          <w:szCs w:val="24"/>
        </w:rPr>
      </w:pPr>
    </w:p>
    <w:p w14:paraId="31555410" w14:textId="77777777" w:rsidR="00EB00AD" w:rsidRPr="00535739" w:rsidRDefault="00EB00AD">
      <w:pPr>
        <w:numPr>
          <w:ilvl w:val="12"/>
          <w:numId w:val="0"/>
        </w:numPr>
        <w:jc w:val="both"/>
        <w:rPr>
          <w:rFonts w:ascii="Calibri" w:hAnsi="Calibri" w:cs="Arial"/>
          <w:sz w:val="24"/>
          <w:szCs w:val="24"/>
        </w:rPr>
      </w:pPr>
    </w:p>
    <w:p w14:paraId="3186C7D9" w14:textId="77777777" w:rsidR="00EB00AD" w:rsidRPr="00535739" w:rsidRDefault="00EB00AD">
      <w:pPr>
        <w:numPr>
          <w:ilvl w:val="12"/>
          <w:numId w:val="0"/>
        </w:numPr>
        <w:jc w:val="both"/>
        <w:rPr>
          <w:rFonts w:ascii="Calibri" w:hAnsi="Calibri" w:cs="Arial"/>
          <w:sz w:val="24"/>
          <w:szCs w:val="24"/>
        </w:rPr>
      </w:pPr>
      <w:r w:rsidRPr="00535739">
        <w:rPr>
          <w:rFonts w:ascii="Calibri" w:hAnsi="Calibri" w:cs="Arial"/>
          <w:sz w:val="24"/>
          <w:szCs w:val="24"/>
        </w:rPr>
        <w:t>Participant’s Name (printed) …………………………………………………….</w:t>
      </w:r>
    </w:p>
    <w:p w14:paraId="1AADA81A" w14:textId="77777777" w:rsidR="00EB00AD" w:rsidRPr="00535739" w:rsidRDefault="00EB00AD">
      <w:pPr>
        <w:numPr>
          <w:ilvl w:val="12"/>
          <w:numId w:val="0"/>
        </w:numPr>
        <w:jc w:val="both"/>
        <w:rPr>
          <w:rFonts w:ascii="Calibri" w:hAnsi="Calibri" w:cs="Arial"/>
          <w:sz w:val="24"/>
          <w:szCs w:val="24"/>
        </w:rPr>
      </w:pPr>
    </w:p>
    <w:p w14:paraId="13169FE0" w14:textId="77777777" w:rsidR="00EB00AD" w:rsidRPr="00535739" w:rsidRDefault="00EB00AD">
      <w:pPr>
        <w:numPr>
          <w:ilvl w:val="12"/>
          <w:numId w:val="0"/>
        </w:numPr>
        <w:jc w:val="both"/>
        <w:rPr>
          <w:rFonts w:ascii="Calibri" w:hAnsi="Calibri" w:cs="Arial"/>
          <w:sz w:val="24"/>
          <w:szCs w:val="24"/>
        </w:rPr>
      </w:pPr>
    </w:p>
    <w:p w14:paraId="66001137" w14:textId="77777777" w:rsidR="00EB00AD" w:rsidRPr="00535739" w:rsidRDefault="00EB00AD">
      <w:pPr>
        <w:numPr>
          <w:ilvl w:val="12"/>
          <w:numId w:val="0"/>
        </w:numPr>
        <w:jc w:val="both"/>
        <w:rPr>
          <w:rFonts w:ascii="Calibri" w:hAnsi="Calibri" w:cs="Arial"/>
          <w:sz w:val="24"/>
          <w:szCs w:val="24"/>
        </w:rPr>
      </w:pPr>
      <w:r w:rsidRPr="00535739">
        <w:rPr>
          <w:rFonts w:ascii="Calibri" w:hAnsi="Calibri" w:cs="Arial"/>
          <w:sz w:val="24"/>
          <w:szCs w:val="24"/>
        </w:rPr>
        <w:t>Signature</w:t>
      </w:r>
      <w:r w:rsidR="0024595C" w:rsidRPr="00535739">
        <w:rPr>
          <w:rFonts w:ascii="Calibri" w:hAnsi="Calibri" w:cs="Arial"/>
          <w:sz w:val="24"/>
          <w:szCs w:val="24"/>
        </w:rPr>
        <w:t xml:space="preserve"> ……………………………………………………………….</w:t>
      </w:r>
      <w:r w:rsidR="0024595C" w:rsidRPr="00535739">
        <w:rPr>
          <w:rFonts w:ascii="Calibri" w:hAnsi="Calibri" w:cs="Arial"/>
          <w:sz w:val="24"/>
          <w:szCs w:val="24"/>
        </w:rPr>
        <w:tab/>
      </w:r>
      <w:r w:rsidRPr="00535739">
        <w:rPr>
          <w:rFonts w:ascii="Calibri" w:hAnsi="Calibri" w:cs="Arial"/>
          <w:sz w:val="24"/>
          <w:szCs w:val="24"/>
        </w:rPr>
        <w:t>Date</w:t>
      </w:r>
      <w:r w:rsidR="0024595C" w:rsidRPr="00535739">
        <w:rPr>
          <w:rFonts w:ascii="Calibri" w:hAnsi="Calibri" w:cs="Arial"/>
          <w:sz w:val="24"/>
          <w:szCs w:val="24"/>
        </w:rPr>
        <w:t xml:space="preserve"> ……………………</w:t>
      </w:r>
    </w:p>
    <w:p w14:paraId="2BA157B4" w14:textId="77777777" w:rsidR="00EB00AD" w:rsidRPr="00535739" w:rsidRDefault="00EB00AD">
      <w:pPr>
        <w:rPr>
          <w:rFonts w:ascii="Calibri" w:hAnsi="Calibri" w:cs="Arial"/>
          <w:sz w:val="24"/>
          <w:szCs w:val="24"/>
        </w:rPr>
      </w:pPr>
    </w:p>
    <w:p w14:paraId="67AE5D5E" w14:textId="77777777" w:rsidR="0024595C" w:rsidRPr="00535739" w:rsidRDefault="0024595C">
      <w:pPr>
        <w:rPr>
          <w:rFonts w:ascii="Calibri" w:hAnsi="Calibri" w:cs="Arial"/>
          <w:sz w:val="24"/>
          <w:szCs w:val="24"/>
        </w:rPr>
      </w:pPr>
    </w:p>
    <w:p w14:paraId="2740DC35" w14:textId="77777777" w:rsidR="0024595C" w:rsidRPr="00535739" w:rsidRDefault="0024595C">
      <w:pPr>
        <w:rPr>
          <w:rFonts w:ascii="Calibri" w:hAnsi="Calibri" w:cs="Arial"/>
          <w:b/>
          <w:sz w:val="24"/>
          <w:szCs w:val="24"/>
        </w:rPr>
      </w:pPr>
    </w:p>
    <w:p w14:paraId="636B26F3" w14:textId="0E01E5C0" w:rsidR="00397FAB" w:rsidRPr="00535739" w:rsidRDefault="0024595C" w:rsidP="00397FAB">
      <w:pPr>
        <w:rPr>
          <w:rFonts w:ascii="Calibri" w:hAnsi="Calibri" w:cs="Arial"/>
          <w:b/>
          <w:sz w:val="24"/>
          <w:szCs w:val="24"/>
        </w:rPr>
      </w:pPr>
      <w:r w:rsidRPr="00535739">
        <w:rPr>
          <w:rFonts w:ascii="Calibri" w:hAnsi="Calibri" w:cs="Arial"/>
          <w:b/>
          <w:sz w:val="24"/>
          <w:szCs w:val="24"/>
        </w:rPr>
        <w:t xml:space="preserve">Please </w:t>
      </w:r>
      <w:r w:rsidR="00AD564F">
        <w:rPr>
          <w:rFonts w:ascii="Calibri" w:hAnsi="Calibri" w:cs="Arial"/>
          <w:b/>
          <w:sz w:val="24"/>
          <w:szCs w:val="24"/>
        </w:rPr>
        <w:t xml:space="preserve">post </w:t>
      </w:r>
      <w:r w:rsidRPr="00535739">
        <w:rPr>
          <w:rFonts w:ascii="Calibri" w:hAnsi="Calibri" w:cs="Arial"/>
          <w:b/>
          <w:sz w:val="24"/>
          <w:szCs w:val="24"/>
        </w:rPr>
        <w:t xml:space="preserve">or </w:t>
      </w:r>
      <w:r w:rsidR="00AD564F">
        <w:rPr>
          <w:rFonts w:ascii="Calibri" w:hAnsi="Calibri" w:cs="Arial"/>
          <w:b/>
          <w:sz w:val="24"/>
          <w:szCs w:val="24"/>
        </w:rPr>
        <w:t xml:space="preserve">email </w:t>
      </w:r>
      <w:r w:rsidRPr="00535739">
        <w:rPr>
          <w:rFonts w:ascii="Calibri" w:hAnsi="Calibri" w:cs="Arial"/>
          <w:b/>
          <w:sz w:val="24"/>
          <w:szCs w:val="24"/>
        </w:rPr>
        <w:t>this form to:</w:t>
      </w:r>
    </w:p>
    <w:p w14:paraId="20C21A96" w14:textId="77777777" w:rsidR="00397FAB" w:rsidRDefault="00397FAB" w:rsidP="00397FAB">
      <w:pPr>
        <w:rPr>
          <w:rFonts w:ascii="Calibri" w:hAnsi="Calibri" w:cs="Arial"/>
          <w:sz w:val="24"/>
          <w:szCs w:val="24"/>
        </w:rPr>
      </w:pPr>
      <w:r>
        <w:rPr>
          <w:rFonts w:ascii="Calibri" w:hAnsi="Calibri" w:cs="Arial"/>
          <w:sz w:val="24"/>
          <w:szCs w:val="24"/>
        </w:rPr>
        <w:t>Dr Sze Yen Tan</w:t>
      </w:r>
    </w:p>
    <w:p w14:paraId="5182C2F5" w14:textId="77777777" w:rsidR="00397FAB" w:rsidRDefault="00397FAB" w:rsidP="00397FAB">
      <w:pPr>
        <w:rPr>
          <w:rFonts w:ascii="Calibri" w:hAnsi="Calibri" w:cs="Arial"/>
          <w:sz w:val="24"/>
          <w:szCs w:val="24"/>
        </w:rPr>
      </w:pPr>
      <w:r>
        <w:rPr>
          <w:rFonts w:ascii="Calibri" w:hAnsi="Calibri" w:cs="Arial"/>
          <w:sz w:val="24"/>
          <w:szCs w:val="24"/>
        </w:rPr>
        <w:t>School of Exercise and Nutrition Sciences</w:t>
      </w:r>
    </w:p>
    <w:p w14:paraId="207E225F" w14:textId="77777777" w:rsidR="00397FAB" w:rsidRDefault="00397FAB" w:rsidP="00397FAB">
      <w:pPr>
        <w:rPr>
          <w:rFonts w:ascii="Calibri" w:hAnsi="Calibri" w:cs="Arial"/>
          <w:sz w:val="24"/>
          <w:szCs w:val="24"/>
        </w:rPr>
      </w:pPr>
      <w:r>
        <w:rPr>
          <w:rFonts w:ascii="Calibri" w:hAnsi="Calibri" w:cs="Arial"/>
          <w:sz w:val="24"/>
          <w:szCs w:val="24"/>
        </w:rPr>
        <w:t xml:space="preserve">Deakin University </w:t>
      </w:r>
    </w:p>
    <w:p w14:paraId="21F96989" w14:textId="77777777" w:rsidR="00397FAB" w:rsidRDefault="00397FAB" w:rsidP="00397FAB">
      <w:pPr>
        <w:rPr>
          <w:rFonts w:ascii="Calibri" w:hAnsi="Calibri" w:cs="Arial"/>
          <w:sz w:val="24"/>
          <w:szCs w:val="24"/>
        </w:rPr>
      </w:pPr>
      <w:r>
        <w:rPr>
          <w:rFonts w:ascii="Calibri" w:hAnsi="Calibri" w:cs="Arial"/>
          <w:sz w:val="24"/>
          <w:szCs w:val="24"/>
        </w:rPr>
        <w:t>221 Burwood Highway</w:t>
      </w:r>
    </w:p>
    <w:p w14:paraId="78526A22" w14:textId="77777777" w:rsidR="00397FAB" w:rsidRPr="00535739" w:rsidRDefault="00397FAB" w:rsidP="00397FAB">
      <w:pPr>
        <w:rPr>
          <w:rFonts w:ascii="Calibri" w:hAnsi="Calibri" w:cs="Arial"/>
          <w:b/>
          <w:color w:val="0000FF"/>
          <w:sz w:val="24"/>
          <w:szCs w:val="24"/>
        </w:rPr>
      </w:pPr>
      <w:r>
        <w:rPr>
          <w:rFonts w:ascii="Calibri" w:hAnsi="Calibri" w:cs="Arial"/>
          <w:sz w:val="24"/>
          <w:szCs w:val="24"/>
        </w:rPr>
        <w:t>Burwood, Victoria 3125</w:t>
      </w:r>
    </w:p>
    <w:p w14:paraId="0F1C4326" w14:textId="0CBE917E" w:rsidR="0024595C" w:rsidRPr="00535739" w:rsidRDefault="0024595C" w:rsidP="00397FAB">
      <w:pPr>
        <w:rPr>
          <w:rFonts w:ascii="Calibri" w:hAnsi="Calibri" w:cs="Arial"/>
          <w:b/>
          <w:color w:val="0000FF"/>
          <w:sz w:val="24"/>
          <w:szCs w:val="24"/>
        </w:rPr>
      </w:pPr>
    </w:p>
    <w:sectPr w:rsidR="0024595C" w:rsidRPr="00535739" w:rsidSect="008A23C0">
      <w:footerReference w:type="default" r:id="rId14"/>
      <w:pgSz w:w="11906" w:h="16838" w:code="9"/>
      <w:pgMar w:top="851" w:right="1418" w:bottom="1440" w:left="1418" w:header="420" w:footer="720" w:gutter="0"/>
      <w:pgNumType w:start="1"/>
      <w:cols w:space="720"/>
      <w:docGrid w:linePitch="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FB61" w14:textId="77777777" w:rsidR="006F6A80" w:rsidRDefault="006F6A80">
      <w:r>
        <w:separator/>
      </w:r>
    </w:p>
  </w:endnote>
  <w:endnote w:type="continuationSeparator" w:id="0">
    <w:p w14:paraId="4F6862E2" w14:textId="77777777" w:rsidR="006F6A80" w:rsidRDefault="006F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02C6" w14:textId="77777777" w:rsidR="006F6A80" w:rsidRPr="00535739" w:rsidRDefault="006F6A80" w:rsidP="00535739">
    <w:pPr>
      <w:pStyle w:val="FooterDHS"/>
      <w:tabs>
        <w:tab w:val="clear" w:pos="8222"/>
        <w:tab w:val="right" w:pos="8950"/>
      </w:tabs>
      <w:rPr>
        <w:rFonts w:ascii="Calibri" w:hAnsi="Calibri" w:cs="Arial"/>
        <w:color w:val="1F497D"/>
        <w:sz w:val="22"/>
        <w:szCs w:val="22"/>
      </w:rPr>
    </w:pPr>
    <w:r w:rsidRPr="00535739">
      <w:rPr>
        <w:rFonts w:ascii="Calibri" w:hAnsi="Calibri" w:cs="Arial"/>
        <w:sz w:val="22"/>
        <w:szCs w:val="22"/>
      </w:rPr>
      <w:t xml:space="preserve">Plain Language Statement &amp; Consent Form to </w:t>
    </w:r>
    <w:r w:rsidRPr="00535739">
      <w:rPr>
        <w:rFonts w:ascii="Calibri" w:hAnsi="Calibri" w:cs="Arial"/>
        <w:color w:val="0000FF"/>
        <w:sz w:val="22"/>
        <w:szCs w:val="22"/>
      </w:rPr>
      <w:t>[add if Participants or Parent etc.]</w:t>
    </w:r>
    <w:r w:rsidRPr="00535739">
      <w:rPr>
        <w:rFonts w:ascii="Calibri" w:hAnsi="Calibri" w:cs="Arial"/>
        <w:color w:val="1F497D"/>
        <w:sz w:val="22"/>
        <w:szCs w:val="22"/>
      </w:rPr>
      <w:tab/>
    </w:r>
  </w:p>
  <w:p w14:paraId="11A24564" w14:textId="77777777" w:rsidR="00D71A1B" w:rsidRDefault="006F6A80" w:rsidP="00535739">
    <w:pPr>
      <w:pStyle w:val="Header"/>
      <w:rPr>
        <w:rFonts w:ascii="Calibri" w:hAnsi="Calibri" w:cs="Arial"/>
        <w:color w:val="3439F4"/>
        <w:sz w:val="22"/>
        <w:szCs w:val="22"/>
      </w:rPr>
    </w:pPr>
    <w:r w:rsidRPr="00535739">
      <w:rPr>
        <w:rFonts w:ascii="Calibri" w:hAnsi="Calibri" w:cs="Arial"/>
        <w:sz w:val="22"/>
        <w:szCs w:val="22"/>
      </w:rPr>
      <w:t>[project ID]</w:t>
    </w:r>
    <w:r>
      <w:rPr>
        <w:rFonts w:ascii="Calibri" w:hAnsi="Calibri" w:cs="Arial"/>
        <w:sz w:val="22"/>
        <w:szCs w:val="22"/>
      </w:rPr>
      <w:t>:</w:t>
    </w:r>
    <w:r w:rsidRPr="00535739">
      <w:rPr>
        <w:rFonts w:ascii="Calibri" w:hAnsi="Calibri" w:cs="Arial"/>
        <w:sz w:val="22"/>
        <w:szCs w:val="22"/>
      </w:rPr>
      <w:t xml:space="preserve"> version </w:t>
    </w:r>
    <w:r w:rsidRPr="00535739">
      <w:rPr>
        <w:rFonts w:ascii="Calibri" w:hAnsi="Calibri" w:cs="Arial"/>
        <w:color w:val="3439F4"/>
        <w:sz w:val="22"/>
        <w:szCs w:val="22"/>
      </w:rPr>
      <w:t>n</w:t>
    </w:r>
    <w:r>
      <w:rPr>
        <w:rFonts w:ascii="Calibri" w:hAnsi="Calibri" w:cs="Arial"/>
        <w:color w:val="3439F4"/>
        <w:sz w:val="22"/>
        <w:szCs w:val="22"/>
      </w:rPr>
      <w:t>:</w:t>
    </w:r>
    <w:r w:rsidRPr="00535739">
      <w:rPr>
        <w:rFonts w:ascii="Calibri" w:hAnsi="Calibri" w:cs="Arial"/>
        <w:color w:val="3439F4"/>
        <w:sz w:val="22"/>
        <w:szCs w:val="22"/>
      </w:rPr>
      <w:t xml:space="preserve"> [date]</w:t>
    </w:r>
  </w:p>
  <w:p w14:paraId="194CD08B" w14:textId="24B5ADF7" w:rsidR="00D71A1B" w:rsidRDefault="00D71A1B" w:rsidP="00535739">
    <w:pPr>
      <w:pStyle w:val="Header"/>
      <w:rPr>
        <w:rFonts w:ascii="Calibri" w:hAnsi="Calibri" w:cs="Arial"/>
        <w:color w:val="0070C0"/>
        <w:sz w:val="22"/>
        <w:szCs w:val="22"/>
      </w:rPr>
    </w:pPr>
    <w:r>
      <w:rPr>
        <w:rFonts w:ascii="Calibri" w:hAnsi="Calibri" w:cs="Arial"/>
        <w:color w:val="3439F4"/>
        <w:sz w:val="22"/>
        <w:szCs w:val="22"/>
      </w:rPr>
      <w:t xml:space="preserve">PLS template version </w:t>
    </w:r>
    <w:r w:rsidR="00E14B28">
      <w:rPr>
        <w:rFonts w:ascii="Calibri" w:hAnsi="Calibri" w:cs="Arial"/>
        <w:color w:val="3439F4"/>
        <w:sz w:val="22"/>
        <w:szCs w:val="22"/>
      </w:rPr>
      <w:t>1</w:t>
    </w:r>
    <w:r w:rsidR="00175E89">
      <w:rPr>
        <w:rFonts w:ascii="Calibri" w:hAnsi="Calibri" w:cs="Arial"/>
        <w:color w:val="3439F4"/>
        <w:sz w:val="22"/>
        <w:szCs w:val="22"/>
      </w:rPr>
      <w:t>2</w:t>
    </w:r>
    <w:r w:rsidR="00E14B28">
      <w:rPr>
        <w:rFonts w:ascii="Calibri" w:hAnsi="Calibri" w:cs="Arial"/>
        <w:color w:val="3439F4"/>
        <w:sz w:val="22"/>
        <w:szCs w:val="22"/>
      </w:rPr>
      <w:t>,</w:t>
    </w:r>
    <w:r>
      <w:rPr>
        <w:rFonts w:ascii="Calibri" w:hAnsi="Calibri" w:cs="Arial"/>
        <w:color w:val="3439F4"/>
        <w:sz w:val="22"/>
        <w:szCs w:val="22"/>
      </w:rPr>
      <w:t xml:space="preserve"> dated </w:t>
    </w:r>
    <w:r w:rsidR="00175E89">
      <w:rPr>
        <w:rFonts w:ascii="Calibri" w:hAnsi="Calibri" w:cs="Arial"/>
        <w:color w:val="3439F4"/>
        <w:sz w:val="22"/>
        <w:szCs w:val="22"/>
      </w:rPr>
      <w:t>June</w:t>
    </w:r>
    <w:r w:rsidR="00143A49">
      <w:rPr>
        <w:rFonts w:ascii="Calibri" w:hAnsi="Calibri" w:cs="Arial"/>
        <w:color w:val="3439F4"/>
        <w:sz w:val="22"/>
        <w:szCs w:val="22"/>
      </w:rPr>
      <w:t xml:space="preserve"> </w:t>
    </w:r>
    <w:r w:rsidR="00F85029">
      <w:rPr>
        <w:rFonts w:ascii="Calibri" w:hAnsi="Calibri" w:cs="Arial"/>
        <w:color w:val="3439F4"/>
        <w:sz w:val="22"/>
        <w:szCs w:val="22"/>
      </w:rPr>
      <w:t>202</w:t>
    </w:r>
    <w:r w:rsidR="00175E89">
      <w:rPr>
        <w:rFonts w:ascii="Calibri" w:hAnsi="Calibri" w:cs="Arial"/>
        <w:color w:val="3439F4"/>
        <w:sz w:val="22"/>
        <w:szCs w:val="22"/>
      </w:rPr>
      <w:t>2</w:t>
    </w:r>
    <w:r>
      <w:rPr>
        <w:rFonts w:ascii="Calibri" w:hAnsi="Calibri" w:cs="Arial"/>
        <w:color w:val="3439F4"/>
        <w:sz w:val="22"/>
        <w:szCs w:val="22"/>
      </w:rPr>
      <w:t xml:space="preserve"> (Please delete this line from completed PLS</w:t>
    </w:r>
    <w:r>
      <w:rPr>
        <w:rFonts w:ascii="Calibri" w:hAnsi="Calibri" w:cs="Arial"/>
        <w:color w:val="0070C0"/>
        <w:sz w:val="22"/>
        <w:szCs w:val="22"/>
      </w:rPr>
      <w:t>)</w:t>
    </w:r>
    <w:r w:rsidRPr="00535739">
      <w:rPr>
        <w:rFonts w:ascii="Calibri" w:hAnsi="Calibri" w:cs="Arial"/>
        <w:color w:val="0070C0"/>
        <w:sz w:val="22"/>
        <w:szCs w:val="22"/>
      </w:rPr>
      <w:tab/>
    </w:r>
  </w:p>
  <w:p w14:paraId="32E9155A" w14:textId="77777777" w:rsidR="006F6A80" w:rsidRPr="00535739" w:rsidRDefault="00D71A1B" w:rsidP="00535739">
    <w:pPr>
      <w:pStyle w:val="Header"/>
    </w:pPr>
    <w:r>
      <w:rPr>
        <w:rFonts w:ascii="Calibri" w:hAnsi="Calibri" w:cs="Arial"/>
        <w:color w:val="0070C0"/>
        <w:sz w:val="22"/>
        <w:szCs w:val="22"/>
      </w:rPr>
      <w:tab/>
    </w:r>
    <w:r w:rsidR="006F6A80">
      <w:rPr>
        <w:rFonts w:ascii="Calibri" w:hAnsi="Calibri" w:cs="Arial"/>
        <w:color w:val="0070C0"/>
        <w:sz w:val="22"/>
        <w:szCs w:val="22"/>
      </w:rPr>
      <w:tab/>
    </w:r>
    <w:r w:rsidR="006F6A80" w:rsidRPr="00535739">
      <w:rPr>
        <w:rFonts w:ascii="Calibri" w:hAnsi="Calibri"/>
        <w:sz w:val="22"/>
        <w:szCs w:val="22"/>
      </w:rPr>
      <w:t xml:space="preserve">Page </w:t>
    </w:r>
    <w:r w:rsidR="00A60107" w:rsidRPr="00535739">
      <w:rPr>
        <w:rFonts w:ascii="Calibri" w:hAnsi="Calibri"/>
        <w:sz w:val="22"/>
        <w:szCs w:val="22"/>
      </w:rPr>
      <w:fldChar w:fldCharType="begin"/>
    </w:r>
    <w:r w:rsidR="006F6A80" w:rsidRPr="00535739">
      <w:rPr>
        <w:rFonts w:ascii="Calibri" w:hAnsi="Calibri"/>
        <w:sz w:val="22"/>
        <w:szCs w:val="22"/>
      </w:rPr>
      <w:instrText xml:space="preserve"> PAGE </w:instrText>
    </w:r>
    <w:r w:rsidR="00A60107" w:rsidRPr="00535739">
      <w:rPr>
        <w:rFonts w:ascii="Calibri" w:hAnsi="Calibri"/>
        <w:sz w:val="22"/>
        <w:szCs w:val="22"/>
      </w:rPr>
      <w:fldChar w:fldCharType="separate"/>
    </w:r>
    <w:r>
      <w:rPr>
        <w:rFonts w:ascii="Calibri" w:hAnsi="Calibri"/>
        <w:noProof/>
        <w:sz w:val="22"/>
        <w:szCs w:val="22"/>
      </w:rPr>
      <w:t>1</w:t>
    </w:r>
    <w:r w:rsidR="00A60107" w:rsidRPr="00535739">
      <w:rPr>
        <w:rFonts w:ascii="Calibri" w:hAnsi="Calibri"/>
        <w:sz w:val="22"/>
        <w:szCs w:val="22"/>
      </w:rPr>
      <w:fldChar w:fldCharType="end"/>
    </w:r>
    <w:r w:rsidR="006F6A80" w:rsidRPr="00535739">
      <w:rPr>
        <w:rFonts w:ascii="Calibri" w:hAnsi="Calibri"/>
        <w:sz w:val="22"/>
        <w:szCs w:val="22"/>
      </w:rPr>
      <w:t xml:space="preserve"> of </w:t>
    </w:r>
    <w:r w:rsidR="00A60107" w:rsidRPr="00535739">
      <w:rPr>
        <w:rFonts w:ascii="Calibri" w:hAnsi="Calibri"/>
        <w:sz w:val="22"/>
        <w:szCs w:val="22"/>
      </w:rPr>
      <w:fldChar w:fldCharType="begin"/>
    </w:r>
    <w:r w:rsidR="006F6A80" w:rsidRPr="00535739">
      <w:rPr>
        <w:rFonts w:ascii="Calibri" w:hAnsi="Calibri"/>
        <w:sz w:val="22"/>
        <w:szCs w:val="22"/>
      </w:rPr>
      <w:instrText xml:space="preserve"> NUMPAGES  </w:instrText>
    </w:r>
    <w:r w:rsidR="00A60107" w:rsidRPr="00535739">
      <w:rPr>
        <w:rFonts w:ascii="Calibri" w:hAnsi="Calibri"/>
        <w:sz w:val="22"/>
        <w:szCs w:val="22"/>
      </w:rPr>
      <w:fldChar w:fldCharType="separate"/>
    </w:r>
    <w:r>
      <w:rPr>
        <w:rFonts w:ascii="Calibri" w:hAnsi="Calibri"/>
        <w:noProof/>
        <w:sz w:val="22"/>
        <w:szCs w:val="22"/>
      </w:rPr>
      <w:t>10</w:t>
    </w:r>
    <w:r w:rsidR="00A60107" w:rsidRPr="00535739">
      <w:rPr>
        <w:rFonts w:ascii="Calibri" w:hAnsi="Calibri"/>
        <w:sz w:val="22"/>
        <w:szCs w:val="22"/>
      </w:rPr>
      <w:fldChar w:fldCharType="end"/>
    </w:r>
  </w:p>
  <w:p w14:paraId="32E4E1A8" w14:textId="77777777" w:rsidR="006F6A80" w:rsidRPr="00535739" w:rsidRDefault="006F6A80">
    <w:pPr>
      <w:pStyle w:val="FooterDHS"/>
      <w:tabs>
        <w:tab w:val="clear" w:pos="8222"/>
        <w:tab w:val="right" w:pos="8950"/>
      </w:tabs>
      <w:rPr>
        <w:rFonts w:ascii="Calibri" w:hAnsi="Calibri" w:cs="Arial"/>
        <w:color w:val="0070C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39DF6" w14:textId="77777777" w:rsidR="006F6A80" w:rsidRDefault="006F6A80">
      <w:r>
        <w:separator/>
      </w:r>
    </w:p>
  </w:footnote>
  <w:footnote w:type="continuationSeparator" w:id="0">
    <w:p w14:paraId="4CC5A002" w14:textId="77777777" w:rsidR="006F6A80" w:rsidRDefault="006F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12D"/>
    <w:multiLevelType w:val="hybridMultilevel"/>
    <w:tmpl w:val="31BEC7E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9326906"/>
    <w:multiLevelType w:val="hybridMultilevel"/>
    <w:tmpl w:val="A39E8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5159FC"/>
    <w:multiLevelType w:val="hybridMultilevel"/>
    <w:tmpl w:val="0AA6D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E3426D"/>
    <w:multiLevelType w:val="hybridMultilevel"/>
    <w:tmpl w:val="47D078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5C46A0"/>
    <w:multiLevelType w:val="multilevel"/>
    <w:tmpl w:val="389E678C"/>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3288"/>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3A367968"/>
    <w:multiLevelType w:val="hybridMultilevel"/>
    <w:tmpl w:val="B5FAB5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54E35045"/>
    <w:multiLevelType w:val="hybridMultilevel"/>
    <w:tmpl w:val="6066C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C17C0F"/>
    <w:multiLevelType w:val="hybridMultilevel"/>
    <w:tmpl w:val="45CE4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E71461"/>
    <w:multiLevelType w:val="hybridMultilevel"/>
    <w:tmpl w:val="F15E5F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78C20C3"/>
    <w:multiLevelType w:val="hybridMultilevel"/>
    <w:tmpl w:val="4260A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482966">
    <w:abstractNumId w:val="4"/>
  </w:num>
  <w:num w:numId="2" w16cid:durableId="1612468456">
    <w:abstractNumId w:val="5"/>
  </w:num>
  <w:num w:numId="3" w16cid:durableId="83721379">
    <w:abstractNumId w:val="2"/>
  </w:num>
  <w:num w:numId="4" w16cid:durableId="1950312717">
    <w:abstractNumId w:val="9"/>
  </w:num>
  <w:num w:numId="5" w16cid:durableId="1600142604">
    <w:abstractNumId w:val="6"/>
  </w:num>
  <w:num w:numId="6" w16cid:durableId="185482862">
    <w:abstractNumId w:val="8"/>
  </w:num>
  <w:num w:numId="7" w16cid:durableId="1434588133">
    <w:abstractNumId w:val="7"/>
  </w:num>
  <w:num w:numId="8" w16cid:durableId="1782066420">
    <w:abstractNumId w:val="1"/>
  </w:num>
  <w:num w:numId="9" w16cid:durableId="2025549442">
    <w:abstractNumId w:val="0"/>
  </w:num>
  <w:num w:numId="10" w16cid:durableId="12389242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0"/>
  <w:drawingGridVerticalSpacing w:val="68"/>
  <w:displayHorizontalDrawingGridEvery w:val="2"/>
  <w:displayVerticalDrawingGridEvery w:val="2"/>
  <w:noPunctuationKerning/>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24"/>
    <w:rsid w:val="00010918"/>
    <w:rsid w:val="00022488"/>
    <w:rsid w:val="00052ED5"/>
    <w:rsid w:val="000531E2"/>
    <w:rsid w:val="00061255"/>
    <w:rsid w:val="00062583"/>
    <w:rsid w:val="0006580B"/>
    <w:rsid w:val="00081042"/>
    <w:rsid w:val="00082C0F"/>
    <w:rsid w:val="00084745"/>
    <w:rsid w:val="000A31C2"/>
    <w:rsid w:val="000B4982"/>
    <w:rsid w:val="000C02C6"/>
    <w:rsid w:val="000E63C3"/>
    <w:rsid w:val="000F356B"/>
    <w:rsid w:val="001107C1"/>
    <w:rsid w:val="0011176D"/>
    <w:rsid w:val="00141C7C"/>
    <w:rsid w:val="00143A49"/>
    <w:rsid w:val="00143B07"/>
    <w:rsid w:val="001509EC"/>
    <w:rsid w:val="001572B3"/>
    <w:rsid w:val="00175E89"/>
    <w:rsid w:val="00176A64"/>
    <w:rsid w:val="00195D8F"/>
    <w:rsid w:val="001A3A37"/>
    <w:rsid w:val="001A3ED4"/>
    <w:rsid w:val="001A7181"/>
    <w:rsid w:val="001C4726"/>
    <w:rsid w:val="00207024"/>
    <w:rsid w:val="00207B0F"/>
    <w:rsid w:val="0024144F"/>
    <w:rsid w:val="0024595C"/>
    <w:rsid w:val="002514AA"/>
    <w:rsid w:val="002619B3"/>
    <w:rsid w:val="00261EBC"/>
    <w:rsid w:val="00283273"/>
    <w:rsid w:val="002910E4"/>
    <w:rsid w:val="002C41F6"/>
    <w:rsid w:val="002C6ADB"/>
    <w:rsid w:val="002D245C"/>
    <w:rsid w:val="00301B6D"/>
    <w:rsid w:val="00310A51"/>
    <w:rsid w:val="003252BE"/>
    <w:rsid w:val="00325481"/>
    <w:rsid w:val="00327D5C"/>
    <w:rsid w:val="00331E68"/>
    <w:rsid w:val="00345A0F"/>
    <w:rsid w:val="00353B1B"/>
    <w:rsid w:val="00361A92"/>
    <w:rsid w:val="00375CF7"/>
    <w:rsid w:val="00397FAB"/>
    <w:rsid w:val="003A29C6"/>
    <w:rsid w:val="003B1DA9"/>
    <w:rsid w:val="003C5B2A"/>
    <w:rsid w:val="003C7D3D"/>
    <w:rsid w:val="003D33FE"/>
    <w:rsid w:val="003D6EFA"/>
    <w:rsid w:val="003E4A63"/>
    <w:rsid w:val="003F3260"/>
    <w:rsid w:val="003F3C3E"/>
    <w:rsid w:val="00401D31"/>
    <w:rsid w:val="0040231C"/>
    <w:rsid w:val="004125BF"/>
    <w:rsid w:val="00432729"/>
    <w:rsid w:val="00467A56"/>
    <w:rsid w:val="00490D0A"/>
    <w:rsid w:val="004A225D"/>
    <w:rsid w:val="004A4346"/>
    <w:rsid w:val="004B70F3"/>
    <w:rsid w:val="004C3F07"/>
    <w:rsid w:val="004D032C"/>
    <w:rsid w:val="004D7C56"/>
    <w:rsid w:val="00502F10"/>
    <w:rsid w:val="005225C0"/>
    <w:rsid w:val="00522A5F"/>
    <w:rsid w:val="00524C76"/>
    <w:rsid w:val="00533D6C"/>
    <w:rsid w:val="00535739"/>
    <w:rsid w:val="005571A6"/>
    <w:rsid w:val="005808D9"/>
    <w:rsid w:val="00584465"/>
    <w:rsid w:val="00590F66"/>
    <w:rsid w:val="005B1F92"/>
    <w:rsid w:val="005C75A9"/>
    <w:rsid w:val="005D1420"/>
    <w:rsid w:val="005E20DE"/>
    <w:rsid w:val="005F155F"/>
    <w:rsid w:val="006008F2"/>
    <w:rsid w:val="0062061F"/>
    <w:rsid w:val="00623718"/>
    <w:rsid w:val="00627C64"/>
    <w:rsid w:val="00632905"/>
    <w:rsid w:val="00635A1E"/>
    <w:rsid w:val="006412FF"/>
    <w:rsid w:val="00645835"/>
    <w:rsid w:val="00651158"/>
    <w:rsid w:val="006664E7"/>
    <w:rsid w:val="0069162B"/>
    <w:rsid w:val="00695485"/>
    <w:rsid w:val="00695B75"/>
    <w:rsid w:val="006961E0"/>
    <w:rsid w:val="006A3423"/>
    <w:rsid w:val="006A607D"/>
    <w:rsid w:val="006C5622"/>
    <w:rsid w:val="006E1287"/>
    <w:rsid w:val="006F6A80"/>
    <w:rsid w:val="00705FC7"/>
    <w:rsid w:val="00716021"/>
    <w:rsid w:val="00737EE3"/>
    <w:rsid w:val="007422E9"/>
    <w:rsid w:val="00766380"/>
    <w:rsid w:val="007879A3"/>
    <w:rsid w:val="0079763E"/>
    <w:rsid w:val="007C401F"/>
    <w:rsid w:val="007C7B11"/>
    <w:rsid w:val="007F4ED2"/>
    <w:rsid w:val="0080301B"/>
    <w:rsid w:val="0081281E"/>
    <w:rsid w:val="00813B7E"/>
    <w:rsid w:val="00830E08"/>
    <w:rsid w:val="00874A84"/>
    <w:rsid w:val="00874AB3"/>
    <w:rsid w:val="00885DA5"/>
    <w:rsid w:val="00895DC5"/>
    <w:rsid w:val="008A1E23"/>
    <w:rsid w:val="008A23C0"/>
    <w:rsid w:val="008B10DF"/>
    <w:rsid w:val="008B4766"/>
    <w:rsid w:val="008E0EE0"/>
    <w:rsid w:val="00904450"/>
    <w:rsid w:val="00905D14"/>
    <w:rsid w:val="0092207A"/>
    <w:rsid w:val="00946DAB"/>
    <w:rsid w:val="00952C2E"/>
    <w:rsid w:val="009648D5"/>
    <w:rsid w:val="00965800"/>
    <w:rsid w:val="00983866"/>
    <w:rsid w:val="009A3730"/>
    <w:rsid w:val="009A5A90"/>
    <w:rsid w:val="009B6E2C"/>
    <w:rsid w:val="009C2F5F"/>
    <w:rsid w:val="009D3FB5"/>
    <w:rsid w:val="009E0582"/>
    <w:rsid w:val="009E633A"/>
    <w:rsid w:val="009F3F60"/>
    <w:rsid w:val="009F475B"/>
    <w:rsid w:val="00A0714D"/>
    <w:rsid w:val="00A1378B"/>
    <w:rsid w:val="00A14480"/>
    <w:rsid w:val="00A21CAE"/>
    <w:rsid w:val="00A22233"/>
    <w:rsid w:val="00A420BC"/>
    <w:rsid w:val="00A4296C"/>
    <w:rsid w:val="00A46D63"/>
    <w:rsid w:val="00A60107"/>
    <w:rsid w:val="00A6514E"/>
    <w:rsid w:val="00A8233B"/>
    <w:rsid w:val="00A825CF"/>
    <w:rsid w:val="00AB028A"/>
    <w:rsid w:val="00AB5EF4"/>
    <w:rsid w:val="00AC06A0"/>
    <w:rsid w:val="00AD4C3A"/>
    <w:rsid w:val="00AD564F"/>
    <w:rsid w:val="00AE11BF"/>
    <w:rsid w:val="00AF038D"/>
    <w:rsid w:val="00B03A58"/>
    <w:rsid w:val="00B112EB"/>
    <w:rsid w:val="00B143F2"/>
    <w:rsid w:val="00B235A0"/>
    <w:rsid w:val="00B45086"/>
    <w:rsid w:val="00B4632E"/>
    <w:rsid w:val="00B63C53"/>
    <w:rsid w:val="00B667CB"/>
    <w:rsid w:val="00B70092"/>
    <w:rsid w:val="00B74FDA"/>
    <w:rsid w:val="00B85F77"/>
    <w:rsid w:val="00BA2ABF"/>
    <w:rsid w:val="00BB7666"/>
    <w:rsid w:val="00BC3DC3"/>
    <w:rsid w:val="00C04C92"/>
    <w:rsid w:val="00C151E1"/>
    <w:rsid w:val="00C43911"/>
    <w:rsid w:val="00C473A8"/>
    <w:rsid w:val="00C56EA1"/>
    <w:rsid w:val="00C65A33"/>
    <w:rsid w:val="00C72B5F"/>
    <w:rsid w:val="00C7660F"/>
    <w:rsid w:val="00CA5DFD"/>
    <w:rsid w:val="00CB24A7"/>
    <w:rsid w:val="00CB4097"/>
    <w:rsid w:val="00CC7CF2"/>
    <w:rsid w:val="00CD107B"/>
    <w:rsid w:val="00CE0A60"/>
    <w:rsid w:val="00CE2DFF"/>
    <w:rsid w:val="00CF2A46"/>
    <w:rsid w:val="00CF753A"/>
    <w:rsid w:val="00D1153C"/>
    <w:rsid w:val="00D15575"/>
    <w:rsid w:val="00D15816"/>
    <w:rsid w:val="00D170F7"/>
    <w:rsid w:val="00D46A40"/>
    <w:rsid w:val="00D51367"/>
    <w:rsid w:val="00D54D35"/>
    <w:rsid w:val="00D702D6"/>
    <w:rsid w:val="00D71A1B"/>
    <w:rsid w:val="00D8520F"/>
    <w:rsid w:val="00D86815"/>
    <w:rsid w:val="00D932EE"/>
    <w:rsid w:val="00DB6ECC"/>
    <w:rsid w:val="00DD1FEF"/>
    <w:rsid w:val="00DF27AF"/>
    <w:rsid w:val="00DF28D2"/>
    <w:rsid w:val="00DF3AE5"/>
    <w:rsid w:val="00E14B28"/>
    <w:rsid w:val="00E16688"/>
    <w:rsid w:val="00E16C22"/>
    <w:rsid w:val="00E20ED5"/>
    <w:rsid w:val="00E252D4"/>
    <w:rsid w:val="00E363DB"/>
    <w:rsid w:val="00E45E1C"/>
    <w:rsid w:val="00E46BEF"/>
    <w:rsid w:val="00E71563"/>
    <w:rsid w:val="00E95D47"/>
    <w:rsid w:val="00EA7FF3"/>
    <w:rsid w:val="00EB00AD"/>
    <w:rsid w:val="00EB51C3"/>
    <w:rsid w:val="00EC33A5"/>
    <w:rsid w:val="00ED7DFC"/>
    <w:rsid w:val="00EE5753"/>
    <w:rsid w:val="00EF03C5"/>
    <w:rsid w:val="00EF54B1"/>
    <w:rsid w:val="00F07A38"/>
    <w:rsid w:val="00F32168"/>
    <w:rsid w:val="00F64C5A"/>
    <w:rsid w:val="00F71D9D"/>
    <w:rsid w:val="00F75000"/>
    <w:rsid w:val="00F816D6"/>
    <w:rsid w:val="00F83D12"/>
    <w:rsid w:val="00F85029"/>
    <w:rsid w:val="00FB63E9"/>
    <w:rsid w:val="00FD128F"/>
    <w:rsid w:val="00FD1396"/>
    <w:rsid w:val="00FE1CC0"/>
    <w:rsid w:val="00FE3096"/>
    <w:rsid w:val="00FE5957"/>
    <w:rsid w:val="00FE7143"/>
    <w:rsid w:val="00FF09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7C90EC9D"/>
  <w15:docId w15:val="{DBD0CD47-55B1-4484-996D-048052AB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62B"/>
    <w:pPr>
      <w:overflowPunct w:val="0"/>
      <w:autoSpaceDE w:val="0"/>
      <w:autoSpaceDN w:val="0"/>
      <w:adjustRightInd w:val="0"/>
      <w:textAlignment w:val="baseline"/>
    </w:pPr>
    <w:rPr>
      <w:rFonts w:ascii="Verdana" w:hAnsi="Verdana"/>
      <w:lang w:eastAsia="en-US"/>
    </w:rPr>
  </w:style>
  <w:style w:type="paragraph" w:styleId="Heading2">
    <w:name w:val="heading 2"/>
    <w:basedOn w:val="Normal"/>
    <w:next w:val="Normal"/>
    <w:qFormat/>
    <w:rsid w:val="008E0EE0"/>
    <w:pPr>
      <w:keepNext/>
      <w:overflowPunct/>
      <w:adjustRightInd/>
      <w:textAlignment w:val="auto"/>
      <w:outlineLvl w:val="1"/>
    </w:pPr>
    <w:rPr>
      <w:rFonts w:ascii="Times" w:hAnsi="Times" w:cs="Time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162B"/>
    <w:pPr>
      <w:framePr w:w="7920" w:h="1980" w:hRule="exact" w:hSpace="180" w:wrap="auto" w:hAnchor="page" w:xAlign="center" w:yAlign="bottom"/>
      <w:ind w:left="2880"/>
    </w:pPr>
    <w:rPr>
      <w:rFonts w:cs="Arial"/>
      <w:szCs w:val="24"/>
    </w:rPr>
  </w:style>
  <w:style w:type="paragraph" w:styleId="EnvelopeReturn">
    <w:name w:val="envelope return"/>
    <w:basedOn w:val="Normal"/>
    <w:rsid w:val="0069162B"/>
    <w:rPr>
      <w:rFonts w:cs="Arial"/>
    </w:rPr>
  </w:style>
  <w:style w:type="paragraph" w:customStyle="1" w:styleId="PFParaNumLevel1">
    <w:name w:val="PF (ParaNum) Level 1"/>
    <w:basedOn w:val="Normal"/>
    <w:rsid w:val="0069162B"/>
    <w:pPr>
      <w:tabs>
        <w:tab w:val="num" w:pos="924"/>
        <w:tab w:val="left" w:pos="1848"/>
        <w:tab w:val="left" w:pos="2773"/>
        <w:tab w:val="left" w:pos="3697"/>
        <w:tab w:val="left" w:pos="4621"/>
        <w:tab w:val="left" w:pos="5545"/>
        <w:tab w:val="left" w:pos="6469"/>
        <w:tab w:val="left" w:pos="7394"/>
        <w:tab w:val="left" w:pos="8318"/>
        <w:tab w:val="right" w:pos="8789"/>
      </w:tabs>
      <w:overflowPunct/>
      <w:autoSpaceDE/>
      <w:autoSpaceDN/>
      <w:adjustRightInd/>
      <w:spacing w:before="120" w:after="120" w:line="276" w:lineRule="auto"/>
      <w:ind w:left="924" w:hanging="924"/>
      <w:textAlignment w:val="auto"/>
    </w:pPr>
    <w:rPr>
      <w:rFonts w:ascii="Arial" w:hAnsi="Arial"/>
      <w:color w:val="000000"/>
      <w:sz w:val="22"/>
    </w:rPr>
  </w:style>
  <w:style w:type="paragraph" w:customStyle="1" w:styleId="HeadingADHS">
    <w:name w:val="Heading A DHS"/>
    <w:next w:val="BodyDHS"/>
    <w:rsid w:val="0069162B"/>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caps/>
      <w:sz w:val="32"/>
      <w:lang w:eastAsia="en-US"/>
    </w:rPr>
  </w:style>
  <w:style w:type="paragraph" w:customStyle="1" w:styleId="BodyDHS">
    <w:name w:val="Body DHS"/>
    <w:link w:val="BodyDHSChar"/>
    <w:rsid w:val="0069162B"/>
    <w:pPr>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customStyle="1" w:styleId="HeadingCDHS">
    <w:name w:val="Heading C DHS"/>
    <w:next w:val="BodyDHS"/>
    <w:rsid w:val="0069162B"/>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BodyDHS"/>
    <w:link w:val="AppbodyDHSChar"/>
    <w:rsid w:val="0069162B"/>
    <w:rPr>
      <w:rFonts w:ascii="Univers Condensed" w:hAnsi="Univers Condensed"/>
    </w:rPr>
  </w:style>
  <w:style w:type="paragraph" w:customStyle="1" w:styleId="HeadingDDHS">
    <w:name w:val="Heading D DHS"/>
    <w:next w:val="BodyDHS"/>
    <w:rsid w:val="0069162B"/>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paragraph" w:styleId="BodyText">
    <w:name w:val="Body Text"/>
    <w:basedOn w:val="Normal"/>
    <w:rsid w:val="0069162B"/>
    <w:pPr>
      <w:widowControl w:val="0"/>
      <w:spacing w:after="120"/>
    </w:pPr>
    <w:rPr>
      <w:rFonts w:ascii="Times New Roman" w:hAnsi="Times New Roman"/>
      <w:sz w:val="24"/>
      <w:lang w:val="en-US"/>
    </w:rPr>
  </w:style>
  <w:style w:type="paragraph" w:customStyle="1" w:styleId="Bullet1DHS">
    <w:name w:val="Bullet 1 DHS"/>
    <w:basedOn w:val="BodyDHS"/>
    <w:rsid w:val="0069162B"/>
    <w:pPr>
      <w:ind w:left="283" w:hanging="283"/>
    </w:pPr>
  </w:style>
  <w:style w:type="paragraph" w:customStyle="1" w:styleId="FooterDHS">
    <w:name w:val="FooterDHS"/>
    <w:rsid w:val="0069162B"/>
    <w:pPr>
      <w:tabs>
        <w:tab w:val="right" w:pos="8222"/>
      </w:tabs>
      <w:overflowPunct w:val="0"/>
      <w:autoSpaceDE w:val="0"/>
      <w:autoSpaceDN w:val="0"/>
      <w:adjustRightInd w:val="0"/>
      <w:spacing w:line="220" w:lineRule="exact"/>
      <w:textAlignment w:val="baseline"/>
    </w:pPr>
    <w:rPr>
      <w:rFonts w:ascii="Univers Condensed" w:hAnsi="Univers Condensed"/>
      <w:sz w:val="18"/>
      <w:lang w:eastAsia="en-US"/>
    </w:rPr>
  </w:style>
  <w:style w:type="paragraph" w:styleId="Header">
    <w:name w:val="header"/>
    <w:basedOn w:val="Normal"/>
    <w:link w:val="HeaderChar"/>
    <w:uiPriority w:val="99"/>
    <w:rsid w:val="0069162B"/>
    <w:pPr>
      <w:tabs>
        <w:tab w:val="center" w:pos="4320"/>
        <w:tab w:val="right" w:pos="8640"/>
      </w:tabs>
    </w:pPr>
  </w:style>
  <w:style w:type="paragraph" w:styleId="Footer">
    <w:name w:val="footer"/>
    <w:basedOn w:val="Normal"/>
    <w:rsid w:val="0069162B"/>
    <w:pPr>
      <w:tabs>
        <w:tab w:val="center" w:pos="4320"/>
        <w:tab w:val="right" w:pos="8640"/>
      </w:tabs>
    </w:pPr>
  </w:style>
  <w:style w:type="paragraph" w:styleId="BodyTextIndent">
    <w:name w:val="Body Text Indent"/>
    <w:basedOn w:val="Normal"/>
    <w:rsid w:val="008E0EE0"/>
    <w:pPr>
      <w:spacing w:after="120"/>
      <w:ind w:left="283"/>
    </w:pPr>
  </w:style>
  <w:style w:type="table" w:styleId="TableGrid">
    <w:name w:val="Table Grid"/>
    <w:basedOn w:val="TableNormal"/>
    <w:uiPriority w:val="39"/>
    <w:rsid w:val="00CB24A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21CAE"/>
  </w:style>
  <w:style w:type="paragraph" w:styleId="BalloonText">
    <w:name w:val="Balloon Text"/>
    <w:basedOn w:val="Normal"/>
    <w:semiHidden/>
    <w:rsid w:val="00885DA5"/>
    <w:rPr>
      <w:rFonts w:ascii="Tahoma" w:hAnsi="Tahoma" w:cs="Tahoma"/>
      <w:sz w:val="16"/>
      <w:szCs w:val="16"/>
    </w:rPr>
  </w:style>
  <w:style w:type="paragraph" w:customStyle="1" w:styleId="StyleAppbodyDHSArial10ptBoldItalic">
    <w:name w:val="Style App body DHS + Arial 10 pt Bold Italic"/>
    <w:basedOn w:val="AppbodyDHS"/>
    <w:link w:val="StyleAppbodyDHSArial10ptBoldItalicChar"/>
    <w:rsid w:val="000B4982"/>
    <w:pPr>
      <w:spacing w:after="0"/>
    </w:pPr>
    <w:rPr>
      <w:rFonts w:ascii="Arial" w:hAnsi="Arial"/>
      <w:b/>
      <w:bCs/>
      <w:i/>
      <w:iCs/>
      <w:color w:val="0000FF"/>
      <w:sz w:val="20"/>
    </w:rPr>
  </w:style>
  <w:style w:type="character" w:customStyle="1" w:styleId="BodyDHSChar">
    <w:name w:val="Body DHS Char"/>
    <w:basedOn w:val="DefaultParagraphFont"/>
    <w:link w:val="BodyDHS"/>
    <w:rsid w:val="003D6EFA"/>
    <w:rPr>
      <w:rFonts w:ascii="Book Antiqua" w:hAnsi="Book Antiqua"/>
      <w:sz w:val="21"/>
      <w:lang w:val="en-AU" w:eastAsia="en-US" w:bidi="ar-SA"/>
    </w:rPr>
  </w:style>
  <w:style w:type="character" w:customStyle="1" w:styleId="AppbodyDHSChar">
    <w:name w:val="App body DHS Char"/>
    <w:basedOn w:val="BodyDHSChar"/>
    <w:link w:val="AppbodyDHS"/>
    <w:rsid w:val="003D6EFA"/>
    <w:rPr>
      <w:rFonts w:ascii="Univers Condensed" w:hAnsi="Univers Condensed"/>
      <w:sz w:val="21"/>
      <w:lang w:val="en-AU" w:eastAsia="en-US" w:bidi="ar-SA"/>
    </w:rPr>
  </w:style>
  <w:style w:type="character" w:customStyle="1" w:styleId="StyleAppbodyDHSArial10ptBoldItalicChar">
    <w:name w:val="Style App body DHS + Arial 10 pt Bold Italic Char"/>
    <w:basedOn w:val="AppbodyDHSChar"/>
    <w:link w:val="StyleAppbodyDHSArial10ptBoldItalic"/>
    <w:rsid w:val="000B4982"/>
    <w:rPr>
      <w:rFonts w:ascii="Arial" w:hAnsi="Arial"/>
      <w:b/>
      <w:bCs/>
      <w:i/>
      <w:iCs/>
      <w:color w:val="0000FF"/>
      <w:sz w:val="21"/>
      <w:lang w:val="en-AU" w:eastAsia="en-US" w:bidi="ar-SA"/>
    </w:rPr>
  </w:style>
  <w:style w:type="character" w:styleId="Hyperlink">
    <w:name w:val="Hyperlink"/>
    <w:basedOn w:val="DefaultParagraphFont"/>
    <w:uiPriority w:val="99"/>
    <w:unhideWhenUsed/>
    <w:rsid w:val="001A7181"/>
    <w:rPr>
      <w:color w:val="0000FF"/>
      <w:u w:val="single"/>
    </w:rPr>
  </w:style>
  <w:style w:type="character" w:styleId="Strong">
    <w:name w:val="Strong"/>
    <w:basedOn w:val="DefaultParagraphFont"/>
    <w:uiPriority w:val="22"/>
    <w:qFormat/>
    <w:rsid w:val="001A7181"/>
    <w:rPr>
      <w:b/>
      <w:bCs/>
    </w:rPr>
  </w:style>
  <w:style w:type="character" w:customStyle="1" w:styleId="HeaderChar">
    <w:name w:val="Header Char"/>
    <w:basedOn w:val="DefaultParagraphFont"/>
    <w:link w:val="Header"/>
    <w:uiPriority w:val="99"/>
    <w:rsid w:val="00535739"/>
    <w:rPr>
      <w:rFonts w:ascii="Verdana" w:hAnsi="Verdana"/>
      <w:lang w:eastAsia="en-US"/>
    </w:rPr>
  </w:style>
  <w:style w:type="paragraph" w:styleId="ListParagraph">
    <w:name w:val="List Paragraph"/>
    <w:basedOn w:val="Normal"/>
    <w:uiPriority w:val="34"/>
    <w:qFormat/>
    <w:rsid w:val="00B667CB"/>
    <w:pPr>
      <w:ind w:left="720"/>
      <w:contextualSpacing/>
    </w:pPr>
  </w:style>
  <w:style w:type="character" w:styleId="CommentReference">
    <w:name w:val="annotation reference"/>
    <w:basedOn w:val="DefaultParagraphFont"/>
    <w:uiPriority w:val="99"/>
    <w:semiHidden/>
    <w:unhideWhenUsed/>
    <w:rsid w:val="00143A49"/>
    <w:rPr>
      <w:sz w:val="16"/>
      <w:szCs w:val="16"/>
    </w:rPr>
  </w:style>
  <w:style w:type="paragraph" w:styleId="CommentText">
    <w:name w:val="annotation text"/>
    <w:basedOn w:val="Normal"/>
    <w:link w:val="CommentTextChar"/>
    <w:uiPriority w:val="99"/>
    <w:semiHidden/>
    <w:unhideWhenUsed/>
    <w:rsid w:val="00143A49"/>
  </w:style>
  <w:style w:type="character" w:customStyle="1" w:styleId="CommentTextChar">
    <w:name w:val="Comment Text Char"/>
    <w:basedOn w:val="DefaultParagraphFont"/>
    <w:link w:val="CommentText"/>
    <w:uiPriority w:val="99"/>
    <w:semiHidden/>
    <w:rsid w:val="00143A49"/>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143A49"/>
    <w:rPr>
      <w:b/>
      <w:bCs/>
    </w:rPr>
  </w:style>
  <w:style w:type="character" w:customStyle="1" w:styleId="CommentSubjectChar">
    <w:name w:val="Comment Subject Char"/>
    <w:basedOn w:val="CommentTextChar"/>
    <w:link w:val="CommentSubject"/>
    <w:uiPriority w:val="99"/>
    <w:semiHidden/>
    <w:rsid w:val="00143A49"/>
    <w:rPr>
      <w:rFonts w:ascii="Verdana" w:hAnsi="Verdana"/>
      <w:b/>
      <w:bCs/>
      <w:lang w:eastAsia="en-US"/>
    </w:rPr>
  </w:style>
  <w:style w:type="character" w:styleId="UnresolvedMention">
    <w:name w:val="Unresolved Mention"/>
    <w:basedOn w:val="DefaultParagraphFont"/>
    <w:uiPriority w:val="99"/>
    <w:semiHidden/>
    <w:unhideWhenUsed/>
    <w:rsid w:val="00331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1.jpg@01D40C86.03E754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ethics@deakin.edu.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8</Pages>
  <Words>2388</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APPENDIX 1: TEMPLATE “A”</vt:lpstr>
    </vt:vector>
  </TitlesOfParts>
  <Company>Department of Human Services</Company>
  <LinksUpToDate>false</LinksUpToDate>
  <CharactersWithSpaces>14805</CharactersWithSpaces>
  <SharedDoc>false</SharedDoc>
  <HLinks>
    <vt:vector size="6" baseType="variant">
      <vt:variant>
        <vt:i4>6226031</vt:i4>
      </vt:variant>
      <vt:variant>
        <vt:i4>0</vt:i4>
      </vt:variant>
      <vt:variant>
        <vt:i4>0</vt:i4>
      </vt:variant>
      <vt:variant>
        <vt:i4>5</vt:i4>
      </vt:variant>
      <vt:variant>
        <vt:lpwstr>mailto:research-ethics@deakin.edu.au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TEMPLATE “A”</dc:title>
  <dc:creator>dcoh1810</dc:creator>
  <cp:lastModifiedBy>ILILI FEYESA REGASSA</cp:lastModifiedBy>
  <cp:revision>27</cp:revision>
  <cp:lastPrinted>2010-01-07T23:52:00Z</cp:lastPrinted>
  <dcterms:created xsi:type="dcterms:W3CDTF">2022-06-27T22:38:00Z</dcterms:created>
  <dcterms:modified xsi:type="dcterms:W3CDTF">2024-04-09T05:38:00Z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d134a231ed8f554e098b11a35b140c67765fefe4bdb8e5d3c4d58091c356a4b3</vt:lpwstr>
  </property>
</Properties>
</file>