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219A" w14:textId="0B6E12D9" w:rsidR="005700A9" w:rsidRDefault="005700A9" w:rsidP="005700A9"/>
    <w:p w14:paraId="1C0F9C82" w14:textId="77777777" w:rsidR="00D416CE" w:rsidRDefault="00D416CE" w:rsidP="005700A9"/>
    <w:p w14:paraId="2EDAD6E9" w14:textId="77777777" w:rsidR="00D416CE" w:rsidRDefault="00D416CE" w:rsidP="005700A9"/>
    <w:p w14:paraId="412A23FC" w14:textId="291DDB6A" w:rsidR="00D416CE" w:rsidRPr="00D416CE" w:rsidRDefault="00D416CE" w:rsidP="00D416CE">
      <w:pPr>
        <w:jc w:val="right"/>
        <w:rPr>
          <w:rFonts w:ascii="Calibri" w:hAnsi="Calibri" w:cs="Calibri"/>
          <w:sz w:val="24"/>
          <w:szCs w:val="24"/>
        </w:rPr>
      </w:pPr>
      <w:r w:rsidRPr="00D416CE">
        <w:rPr>
          <w:rFonts w:ascii="Calibri" w:hAnsi="Calibri" w:cs="Calibri"/>
          <w:sz w:val="24"/>
          <w:szCs w:val="24"/>
        </w:rPr>
        <w:t>14 November 2024</w:t>
      </w:r>
    </w:p>
    <w:p w14:paraId="08B35CB5" w14:textId="77777777" w:rsidR="00D416CE" w:rsidRPr="00D416CE" w:rsidRDefault="00D416CE" w:rsidP="00D416CE">
      <w:pPr>
        <w:spacing w:line="360" w:lineRule="auto"/>
        <w:rPr>
          <w:rFonts w:ascii="Calibri" w:hAnsi="Calibri" w:cs="Calibri"/>
          <w:b/>
          <w:bCs/>
          <w:sz w:val="24"/>
          <w:szCs w:val="24"/>
        </w:rPr>
      </w:pPr>
      <w:r w:rsidRPr="00D416CE">
        <w:rPr>
          <w:rFonts w:ascii="Calibri" w:hAnsi="Calibri" w:cs="Calibri"/>
          <w:b/>
          <w:bCs/>
          <w:sz w:val="24"/>
          <w:szCs w:val="24"/>
        </w:rPr>
        <w:t xml:space="preserve">Media Opportunity: </w:t>
      </w:r>
      <w:r w:rsidRPr="00D416CE">
        <w:rPr>
          <w:rFonts w:ascii="Calibri" w:hAnsi="Calibri" w:cs="Calibri"/>
          <w:b/>
          <w:bCs/>
          <w:sz w:val="24"/>
          <w:szCs w:val="24"/>
        </w:rPr>
        <w:br/>
      </w:r>
      <w:r w:rsidRPr="00D416CE">
        <w:rPr>
          <w:rFonts w:ascii="Calibri" w:hAnsi="Calibri" w:cs="Calibri"/>
          <w:b/>
          <w:bCs/>
          <w:sz w:val="24"/>
          <w:szCs w:val="24"/>
        </w:rPr>
        <w:br/>
      </w:r>
      <w:r w:rsidRPr="00D416CE">
        <w:rPr>
          <w:rFonts w:ascii="Calibri" w:hAnsi="Calibri" w:cs="Calibri"/>
          <w:b/>
          <w:bCs/>
          <w:sz w:val="28"/>
          <w:szCs w:val="28"/>
        </w:rPr>
        <w:t>[Organisation Name] Shining a light on Wellbeing this World Diabetes Day</w:t>
      </w:r>
    </w:p>
    <w:p w14:paraId="63F83D48"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sz w:val="24"/>
          <w:szCs w:val="24"/>
        </w:rPr>
        <w:t xml:space="preserve">Members of the </w:t>
      </w:r>
      <w:r w:rsidRPr="00D416CE">
        <w:rPr>
          <w:rFonts w:ascii="Calibri" w:hAnsi="Calibri" w:cs="Calibri"/>
          <w:b/>
          <w:bCs/>
          <w:sz w:val="24"/>
          <w:szCs w:val="24"/>
        </w:rPr>
        <w:t>[GROUP NAME]</w:t>
      </w:r>
      <w:r w:rsidRPr="00D416CE">
        <w:rPr>
          <w:rFonts w:ascii="Calibri" w:hAnsi="Calibri" w:cs="Calibri"/>
          <w:sz w:val="24"/>
          <w:szCs w:val="24"/>
        </w:rPr>
        <w:t xml:space="preserve"> are focusing on ensuring wellbeing is at the heart of diabetes care on World Diabetes Day this November 14.</w:t>
      </w:r>
    </w:p>
    <w:p w14:paraId="4553CF78"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b/>
          <w:bCs/>
          <w:sz w:val="24"/>
          <w:szCs w:val="24"/>
        </w:rPr>
        <w:t>[Organisation spokesperson]</w:t>
      </w:r>
      <w:r w:rsidRPr="00D416CE">
        <w:rPr>
          <w:rFonts w:ascii="Calibri" w:hAnsi="Calibri" w:cs="Calibri"/>
          <w:sz w:val="24"/>
          <w:szCs w:val="24"/>
        </w:rPr>
        <w:t xml:space="preserve"> said, “This WDD, we are shining a light on support programs and resources to help people focus on their wellbeing as a part of their diabetes management. </w:t>
      </w:r>
    </w:p>
    <w:p w14:paraId="3B4B000B"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sz w:val="24"/>
          <w:szCs w:val="24"/>
        </w:rPr>
        <w:t xml:space="preserve">“I would encourage people in the community living with diabetes or supporting someone with diabetes, to find out more about the resources available for their wellbeing, as everyone with diabetes has the chance to live well. </w:t>
      </w:r>
    </w:p>
    <w:p w14:paraId="474D6A7B" w14:textId="77777777" w:rsidR="00D416CE" w:rsidRPr="00D416CE" w:rsidRDefault="00D416CE" w:rsidP="00D416CE">
      <w:pPr>
        <w:spacing w:line="279" w:lineRule="auto"/>
        <w:rPr>
          <w:rFonts w:ascii="Calibri" w:hAnsi="Calibri" w:cs="Calibri"/>
          <w:sz w:val="24"/>
          <w:szCs w:val="24"/>
        </w:rPr>
      </w:pPr>
      <w:r w:rsidRPr="00D416CE">
        <w:rPr>
          <w:rFonts w:ascii="Calibri" w:hAnsi="Calibri" w:cs="Calibri"/>
          <w:sz w:val="24"/>
          <w:szCs w:val="24"/>
        </w:rPr>
        <w:t>“You can download tools from the Diabetes Victoria website, or you can join a peer support group or start your own in your local area.</w:t>
      </w:r>
    </w:p>
    <w:p w14:paraId="7FFACB45"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sz w:val="24"/>
          <w:szCs w:val="24"/>
        </w:rPr>
        <w:t xml:space="preserve">“Other supports Diabetes Victoria provides includes camps, advocacy, and prevention programs. The Diabetes Victoria Clinic also offers appointments with a health psychologist who can assist with coping strategies for stress, anxiety, depression, diabetes burnout and diabetes distress,” </w:t>
      </w:r>
      <w:r w:rsidRPr="00D416CE">
        <w:rPr>
          <w:rFonts w:ascii="Calibri" w:hAnsi="Calibri" w:cs="Calibri"/>
          <w:b/>
          <w:bCs/>
          <w:sz w:val="24"/>
          <w:szCs w:val="24"/>
        </w:rPr>
        <w:t>[he/she]</w:t>
      </w:r>
      <w:r w:rsidRPr="00D416CE">
        <w:rPr>
          <w:rFonts w:ascii="Calibri" w:hAnsi="Calibri" w:cs="Calibri"/>
          <w:sz w:val="24"/>
          <w:szCs w:val="24"/>
        </w:rPr>
        <w:t xml:space="preserve"> said. </w:t>
      </w:r>
    </w:p>
    <w:p w14:paraId="5355070F" w14:textId="77777777" w:rsidR="00D416CE" w:rsidRPr="00D416CE" w:rsidRDefault="00D416CE" w:rsidP="00D416CE">
      <w:pPr>
        <w:spacing w:line="240" w:lineRule="auto"/>
        <w:rPr>
          <w:rFonts w:ascii="Calibri" w:hAnsi="Calibri" w:cs="Calibri"/>
          <w:b/>
          <w:bCs/>
          <w:sz w:val="24"/>
          <w:szCs w:val="24"/>
        </w:rPr>
      </w:pPr>
      <w:r w:rsidRPr="00D416CE">
        <w:rPr>
          <w:rFonts w:ascii="Calibri" w:hAnsi="Calibri" w:cs="Calibri"/>
          <w:sz w:val="24"/>
          <w:szCs w:val="24"/>
        </w:rPr>
        <w:t>People managing their condition face daily challenges at home, work, school and in recreational and social settings.</w:t>
      </w:r>
      <w:r w:rsidRPr="00D416CE">
        <w:rPr>
          <w:rFonts w:ascii="Calibri" w:hAnsi="Calibri" w:cs="Calibri"/>
          <w:b/>
          <w:bCs/>
          <w:sz w:val="24"/>
          <w:szCs w:val="24"/>
        </w:rPr>
        <w:t xml:space="preserve"> </w:t>
      </w:r>
    </w:p>
    <w:p w14:paraId="7FFCA0FD"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b/>
          <w:bCs/>
          <w:sz w:val="24"/>
          <w:szCs w:val="24"/>
        </w:rPr>
        <w:t>[Organisation spokesperson]</w:t>
      </w:r>
      <w:r w:rsidRPr="00D416CE">
        <w:rPr>
          <w:rFonts w:ascii="Calibri" w:hAnsi="Calibri" w:cs="Calibri"/>
          <w:sz w:val="24"/>
          <w:szCs w:val="24"/>
        </w:rPr>
        <w:t xml:space="preserve"> explains, “People living with diabetes must be incredibly resilient, organised, and responsible, as diabetes impacts both physical and mental wellbeing.</w:t>
      </w:r>
    </w:p>
    <w:p w14:paraId="19B9023F" w14:textId="77777777" w:rsidR="00D416CE" w:rsidRPr="00D416CE" w:rsidRDefault="00D416CE" w:rsidP="00D416CE">
      <w:pPr>
        <w:spacing w:line="240" w:lineRule="auto"/>
        <w:rPr>
          <w:rFonts w:ascii="Calibri" w:hAnsi="Calibri" w:cs="Calibri"/>
          <w:sz w:val="24"/>
          <w:szCs w:val="24"/>
        </w:rPr>
      </w:pPr>
      <w:r w:rsidRPr="00D416CE">
        <w:rPr>
          <w:rFonts w:ascii="Calibri" w:hAnsi="Calibri" w:cs="Calibri"/>
          <w:sz w:val="24"/>
          <w:szCs w:val="24"/>
        </w:rPr>
        <w:t>“When we prioritise wellbeing, we move closer to a healthier future for all people affected by diabetes,” added [</w:t>
      </w:r>
      <w:r w:rsidRPr="00D416CE">
        <w:rPr>
          <w:rFonts w:ascii="Calibri" w:hAnsi="Calibri" w:cs="Calibri"/>
          <w:b/>
          <w:bCs/>
          <w:sz w:val="24"/>
          <w:szCs w:val="24"/>
        </w:rPr>
        <w:t>spokesperson].</w:t>
      </w:r>
    </w:p>
    <w:p w14:paraId="6997F9EF" w14:textId="77777777" w:rsidR="00D416CE" w:rsidRPr="00D416CE" w:rsidRDefault="00D416CE" w:rsidP="00D416CE">
      <w:pPr>
        <w:spacing w:line="360" w:lineRule="auto"/>
        <w:rPr>
          <w:rFonts w:ascii="Calibri" w:hAnsi="Calibri" w:cs="Calibri"/>
          <w:sz w:val="24"/>
          <w:szCs w:val="24"/>
        </w:rPr>
      </w:pPr>
      <w:r w:rsidRPr="00D416CE">
        <w:rPr>
          <w:rFonts w:ascii="Calibri" w:hAnsi="Calibri" w:cs="Calibri"/>
          <w:sz w:val="24"/>
          <w:szCs w:val="24"/>
        </w:rPr>
        <w:t>We invite all media to help us to raise awareness about prioritising wellbeing and diabetes.</w:t>
      </w:r>
    </w:p>
    <w:p w14:paraId="170B3917" w14:textId="3A415BCD" w:rsidR="00D416CE" w:rsidRPr="00D416CE" w:rsidRDefault="00D416CE" w:rsidP="00BD52C6">
      <w:pPr>
        <w:spacing w:line="360" w:lineRule="auto"/>
        <w:rPr>
          <w:rFonts w:ascii="Calibri" w:hAnsi="Calibri" w:cs="Calibri"/>
          <w:sz w:val="24"/>
          <w:szCs w:val="24"/>
        </w:rPr>
      </w:pPr>
      <w:r w:rsidRPr="00D416CE">
        <w:rPr>
          <w:rFonts w:ascii="Calibri" w:hAnsi="Calibri" w:cs="Calibri"/>
          <w:sz w:val="24"/>
          <w:szCs w:val="24"/>
        </w:rPr>
        <w:t xml:space="preserve">Please contact </w:t>
      </w:r>
      <w:r w:rsidRPr="00D416CE">
        <w:rPr>
          <w:rFonts w:ascii="Calibri" w:hAnsi="Calibri" w:cs="Calibri"/>
          <w:b/>
          <w:bCs/>
          <w:sz w:val="24"/>
          <w:szCs w:val="24"/>
        </w:rPr>
        <w:t xml:space="preserve">[CONTACT DETAILS] </w:t>
      </w:r>
      <w:r w:rsidRPr="00D416CE">
        <w:rPr>
          <w:rFonts w:ascii="Calibri" w:hAnsi="Calibri" w:cs="Calibri"/>
          <w:sz w:val="24"/>
          <w:szCs w:val="24"/>
        </w:rPr>
        <w:t>for further information</w:t>
      </w:r>
    </w:p>
    <w:sectPr w:rsidR="00D416CE" w:rsidRPr="00D416CE" w:rsidSect="008A3DC2">
      <w:headerReference w:type="default" r:id="rId6"/>
      <w:footerReference w:type="default" r:id="rId7"/>
      <w:pgSz w:w="11906" w:h="16838"/>
      <w:pgMar w:top="1440"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C0AF" w14:textId="77777777" w:rsidR="00520424" w:rsidRDefault="00520424" w:rsidP="005700A9">
      <w:pPr>
        <w:spacing w:after="0" w:line="240" w:lineRule="auto"/>
      </w:pPr>
      <w:r>
        <w:separator/>
      </w:r>
    </w:p>
  </w:endnote>
  <w:endnote w:type="continuationSeparator" w:id="0">
    <w:p w14:paraId="4D765C28" w14:textId="77777777" w:rsidR="00520424" w:rsidRDefault="00520424" w:rsidP="0057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DF32" w14:textId="5172F465" w:rsidR="005700A9" w:rsidRDefault="008A3DC2">
    <w:pPr>
      <w:pStyle w:val="Footer"/>
    </w:pPr>
    <w:r>
      <w:rPr>
        <w:noProof/>
      </w:rPr>
      <w:drawing>
        <wp:anchor distT="0" distB="0" distL="114300" distR="114300" simplePos="0" relativeHeight="251659264" behindDoc="1" locked="0" layoutInCell="1" allowOverlap="1" wp14:anchorId="18369D97" wp14:editId="6F00AD7F">
          <wp:simplePos x="0" y="0"/>
          <wp:positionH relativeFrom="margin">
            <wp:posOffset>-648970</wp:posOffset>
          </wp:positionH>
          <wp:positionV relativeFrom="paragraph">
            <wp:posOffset>-1054100</wp:posOffset>
          </wp:positionV>
          <wp:extent cx="7023100" cy="1316355"/>
          <wp:effectExtent l="0" t="0" r="6350" b="0"/>
          <wp:wrapTight wrapText="bothSides">
            <wp:wrapPolygon edited="0">
              <wp:start x="0" y="0"/>
              <wp:lineTo x="0" y="21256"/>
              <wp:lineTo x="21561" y="21256"/>
              <wp:lineTo x="21561" y="0"/>
              <wp:lineTo x="0" y="0"/>
            </wp:wrapPolygon>
          </wp:wrapTight>
          <wp:docPr id="2119366443" name="Picture 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66443" name="Picture 4"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23100" cy="1316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A9A2" w14:textId="77777777" w:rsidR="00520424" w:rsidRDefault="00520424" w:rsidP="005700A9">
      <w:pPr>
        <w:spacing w:after="0" w:line="240" w:lineRule="auto"/>
      </w:pPr>
      <w:r>
        <w:separator/>
      </w:r>
    </w:p>
  </w:footnote>
  <w:footnote w:type="continuationSeparator" w:id="0">
    <w:p w14:paraId="6A9A2010" w14:textId="77777777" w:rsidR="00520424" w:rsidRDefault="00520424" w:rsidP="0057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7F31" w14:textId="7A91E222" w:rsidR="008A3DC2" w:rsidRDefault="008A3DC2">
    <w:pPr>
      <w:pStyle w:val="Header"/>
    </w:pPr>
    <w:r>
      <w:rPr>
        <w:noProof/>
      </w:rPr>
      <w:drawing>
        <wp:anchor distT="0" distB="0" distL="114300" distR="114300" simplePos="0" relativeHeight="251658240" behindDoc="1" locked="0" layoutInCell="1" allowOverlap="1" wp14:anchorId="499D2F55" wp14:editId="5D8E673B">
          <wp:simplePos x="0" y="0"/>
          <wp:positionH relativeFrom="margin">
            <wp:posOffset>1303655</wp:posOffset>
          </wp:positionH>
          <wp:positionV relativeFrom="paragraph">
            <wp:posOffset>-188698</wp:posOffset>
          </wp:positionV>
          <wp:extent cx="8983345" cy="1638300"/>
          <wp:effectExtent l="0" t="0" r="8255" b="0"/>
          <wp:wrapTight wrapText="bothSides">
            <wp:wrapPolygon edited="0">
              <wp:start x="0" y="0"/>
              <wp:lineTo x="0" y="21349"/>
              <wp:lineTo x="21574" y="21349"/>
              <wp:lineTo x="21574" y="0"/>
              <wp:lineTo x="0" y="0"/>
            </wp:wrapPolygon>
          </wp:wrapTight>
          <wp:docPr id="773330505" name="Picture 5" descr="A logo for a diabete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30505" name="Picture 5" descr="A logo for a diabetes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3345" cy="163830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A7"/>
    <w:rsid w:val="00077DA7"/>
    <w:rsid w:val="00262824"/>
    <w:rsid w:val="003D3FA2"/>
    <w:rsid w:val="00520424"/>
    <w:rsid w:val="005700A9"/>
    <w:rsid w:val="008A3DC2"/>
    <w:rsid w:val="00960C9B"/>
    <w:rsid w:val="00B4125B"/>
    <w:rsid w:val="00BD52C6"/>
    <w:rsid w:val="00CE68AB"/>
    <w:rsid w:val="00D416CE"/>
    <w:rsid w:val="00D464B1"/>
    <w:rsid w:val="00DA5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30940"/>
  <w15:chartTrackingRefBased/>
  <w15:docId w15:val="{610B7386-7E6D-4938-A18A-D7B865E7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DA7"/>
    <w:rPr>
      <w:rFonts w:eastAsiaTheme="majorEastAsia" w:cstheme="majorBidi"/>
      <w:color w:val="272727" w:themeColor="text1" w:themeTint="D8"/>
    </w:rPr>
  </w:style>
  <w:style w:type="paragraph" w:styleId="Title">
    <w:name w:val="Title"/>
    <w:basedOn w:val="Normal"/>
    <w:next w:val="Normal"/>
    <w:link w:val="TitleChar"/>
    <w:uiPriority w:val="10"/>
    <w:qFormat/>
    <w:rsid w:val="00077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DA7"/>
    <w:pPr>
      <w:spacing w:before="160"/>
      <w:jc w:val="center"/>
    </w:pPr>
    <w:rPr>
      <w:i/>
      <w:iCs/>
      <w:color w:val="404040" w:themeColor="text1" w:themeTint="BF"/>
    </w:rPr>
  </w:style>
  <w:style w:type="character" w:customStyle="1" w:styleId="QuoteChar">
    <w:name w:val="Quote Char"/>
    <w:basedOn w:val="DefaultParagraphFont"/>
    <w:link w:val="Quote"/>
    <w:uiPriority w:val="29"/>
    <w:rsid w:val="00077DA7"/>
    <w:rPr>
      <w:i/>
      <w:iCs/>
      <w:color w:val="404040" w:themeColor="text1" w:themeTint="BF"/>
    </w:rPr>
  </w:style>
  <w:style w:type="paragraph" w:styleId="ListParagraph">
    <w:name w:val="List Paragraph"/>
    <w:basedOn w:val="Normal"/>
    <w:uiPriority w:val="34"/>
    <w:qFormat/>
    <w:rsid w:val="00077DA7"/>
    <w:pPr>
      <w:ind w:left="720"/>
      <w:contextualSpacing/>
    </w:pPr>
  </w:style>
  <w:style w:type="character" w:styleId="IntenseEmphasis">
    <w:name w:val="Intense Emphasis"/>
    <w:basedOn w:val="DefaultParagraphFont"/>
    <w:uiPriority w:val="21"/>
    <w:qFormat/>
    <w:rsid w:val="00077DA7"/>
    <w:rPr>
      <w:i/>
      <w:iCs/>
      <w:color w:val="0F4761" w:themeColor="accent1" w:themeShade="BF"/>
    </w:rPr>
  </w:style>
  <w:style w:type="paragraph" w:styleId="IntenseQuote">
    <w:name w:val="Intense Quote"/>
    <w:basedOn w:val="Normal"/>
    <w:next w:val="Normal"/>
    <w:link w:val="IntenseQuoteChar"/>
    <w:uiPriority w:val="30"/>
    <w:qFormat/>
    <w:rsid w:val="00077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DA7"/>
    <w:rPr>
      <w:i/>
      <w:iCs/>
      <w:color w:val="0F4761" w:themeColor="accent1" w:themeShade="BF"/>
    </w:rPr>
  </w:style>
  <w:style w:type="character" w:styleId="IntenseReference">
    <w:name w:val="Intense Reference"/>
    <w:basedOn w:val="DefaultParagraphFont"/>
    <w:uiPriority w:val="32"/>
    <w:qFormat/>
    <w:rsid w:val="00077DA7"/>
    <w:rPr>
      <w:b/>
      <w:bCs/>
      <w:smallCaps/>
      <w:color w:val="0F4761" w:themeColor="accent1" w:themeShade="BF"/>
      <w:spacing w:val="5"/>
    </w:rPr>
  </w:style>
  <w:style w:type="paragraph" w:styleId="Header">
    <w:name w:val="header"/>
    <w:basedOn w:val="Normal"/>
    <w:link w:val="HeaderChar"/>
    <w:uiPriority w:val="99"/>
    <w:unhideWhenUsed/>
    <w:rsid w:val="00570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0A9"/>
  </w:style>
  <w:style w:type="paragraph" w:styleId="Footer">
    <w:name w:val="footer"/>
    <w:basedOn w:val="Normal"/>
    <w:link w:val="FooterChar"/>
    <w:uiPriority w:val="99"/>
    <w:unhideWhenUsed/>
    <w:rsid w:val="00570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Walsh</dc:creator>
  <cp:keywords/>
  <dc:description/>
  <cp:lastModifiedBy>Brittany Denton</cp:lastModifiedBy>
  <cp:revision>3</cp:revision>
  <cp:lastPrinted>2024-10-24T22:54:00Z</cp:lastPrinted>
  <dcterms:created xsi:type="dcterms:W3CDTF">2024-10-29T00:10:00Z</dcterms:created>
  <dcterms:modified xsi:type="dcterms:W3CDTF">2024-10-29T00:10:00Z</dcterms:modified>
</cp:coreProperties>
</file>